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bookmarkStart w:id="0" w:name="_GoBack"/>
      <w:bookmarkEnd w:id="0"/>
      <w:r>
        <w:rPr>
          <w:b/>
          <w:bCs/>
          <w:sz w:val="23"/>
          <w:szCs w:val="23"/>
        </w:rPr>
        <w:t xml:space="preserve">БЛАНК ЗАДАНИЙ </w:t>
      </w:r>
    </w:p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Татарстан, 2021/22 уч. год. </w:t>
      </w:r>
    </w:p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</w:p>
    <w:p w:rsidR="00605B04" w:rsidRDefault="00605B04" w:rsidP="00A63080">
      <w:pPr>
        <w:pStyle w:val="Default"/>
        <w:spacing w:line="360" w:lineRule="auto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9 класс</w:t>
      </w:r>
    </w:p>
    <w:p w:rsidR="003F2F43" w:rsidRDefault="003F2F43" w:rsidP="00A63080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</w:p>
    <w:p w:rsidR="003F2F43" w:rsidRDefault="003F2F43" w:rsidP="00A63080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3F2F43" w:rsidRDefault="003F2F43" w:rsidP="00A63080">
      <w:pPr>
        <w:pStyle w:val="Default"/>
        <w:spacing w:line="360" w:lineRule="auto"/>
        <w:jc w:val="center"/>
        <w:rPr>
          <w:sz w:val="23"/>
          <w:szCs w:val="23"/>
        </w:rPr>
      </w:pP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3F2F43" w:rsidRPr="00A92955" w:rsidRDefault="003F2F43" w:rsidP="00A63080">
      <w:pPr>
        <w:pStyle w:val="Default"/>
        <w:spacing w:line="360" w:lineRule="auto"/>
        <w:jc w:val="both"/>
      </w:pP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Предупреждаем Вас, что: </w:t>
      </w:r>
    </w:p>
    <w:p w:rsidR="003F2F43" w:rsidRPr="00A92955" w:rsidRDefault="003F2F43" w:rsidP="00A63080">
      <w:pPr>
        <w:pStyle w:val="Default"/>
        <w:spacing w:line="360" w:lineRule="auto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3F2F43" w:rsidRPr="00A92955" w:rsidRDefault="003F2F43" w:rsidP="00A6308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3F2F43" w:rsidRPr="00A92955" w:rsidRDefault="003F2F43" w:rsidP="00A63080">
      <w:pPr>
        <w:pStyle w:val="Default"/>
        <w:spacing w:line="360" w:lineRule="auto"/>
        <w:jc w:val="both"/>
        <w:rPr>
          <w:color w:val="auto"/>
        </w:rPr>
      </w:pPr>
    </w:p>
    <w:p w:rsidR="003F2F43" w:rsidRDefault="003F2F43" w:rsidP="00A63080">
      <w:pPr>
        <w:pStyle w:val="Default"/>
        <w:spacing w:line="360" w:lineRule="auto"/>
        <w:jc w:val="both"/>
        <w:rPr>
          <w:color w:val="auto"/>
        </w:rPr>
      </w:pPr>
      <w:r w:rsidRPr="00A92955">
        <w:rPr>
          <w:color w:val="auto"/>
        </w:rPr>
        <w:lastRenderedPageBreak/>
        <w:t xml:space="preserve">Задание теоретического тура считается выполненным, если Вы вовремя сдаете его членам жюри. </w:t>
      </w:r>
    </w:p>
    <w:p w:rsidR="003F2F43" w:rsidRPr="00A92955" w:rsidRDefault="003F2F43" w:rsidP="00A63080">
      <w:pPr>
        <w:pStyle w:val="Default"/>
        <w:spacing w:line="360" w:lineRule="auto"/>
        <w:jc w:val="both"/>
        <w:rPr>
          <w:color w:val="auto"/>
        </w:rPr>
      </w:pPr>
    </w:p>
    <w:p w:rsidR="003F2F43" w:rsidRDefault="003F2F43" w:rsidP="00A6308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86839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Максимальная оценка – </w:t>
      </w:r>
      <w:r w:rsidR="00A86839" w:rsidRPr="00A86839">
        <w:rPr>
          <w:rFonts w:ascii="Times New Roman" w:hAnsi="Times New Roman" w:cs="Times New Roman"/>
          <w:b/>
          <w:bCs/>
          <w:sz w:val="24"/>
          <w:szCs w:val="24"/>
        </w:rPr>
        <w:t>68</w:t>
      </w:r>
      <w:r w:rsidRPr="00A86839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</w:p>
    <w:p w:rsidR="003F2F43" w:rsidRDefault="003F2F43" w:rsidP="00A6308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F2F43" w:rsidRDefault="003F2F43" w:rsidP="00A6308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0A74">
        <w:rPr>
          <w:rFonts w:ascii="Times New Roman" w:hAnsi="Times New Roman" w:cs="Times New Roman"/>
          <w:b/>
          <w:bCs/>
          <w:sz w:val="24"/>
          <w:szCs w:val="24"/>
        </w:rPr>
        <w:t xml:space="preserve">Часть I. </w:t>
      </w:r>
      <w:r w:rsidRPr="00BA0A74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="00EE20C1" w:rsidRPr="00967CF2">
        <w:rPr>
          <w:rFonts w:ascii="Times New Roman" w:hAnsi="Times New Roman" w:cs="Times New Roman"/>
          <w:b/>
          <w:sz w:val="24"/>
          <w:szCs w:val="24"/>
        </w:rPr>
        <w:t>20</w:t>
      </w:r>
      <w:r w:rsidRPr="00BA0A74">
        <w:rPr>
          <w:rFonts w:ascii="Times New Roman" w:hAnsi="Times New Roman" w:cs="Times New Roman"/>
          <w:b/>
          <w:sz w:val="24"/>
          <w:szCs w:val="24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7E68E4" w:rsidRPr="00BA0A74" w:rsidRDefault="007E68E4" w:rsidP="00A6308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E68E4" w:rsidRDefault="007E68E4" w:rsidP="007E68E4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4"/>
          <w:szCs w:val="24"/>
        </w:rPr>
      </w:pPr>
      <w:r w:rsidRPr="007E68E4">
        <w:rPr>
          <w:rFonts w:ascii="Times New Roman" w:hAnsi="Times New Roman" w:cs="Times New Roman"/>
          <w:b/>
          <w:sz w:val="24"/>
          <w:szCs w:val="24"/>
        </w:rPr>
        <w:t>На рисунке цифрой 1 показаны:</w:t>
      </w:r>
    </w:p>
    <w:p w:rsidR="007E68E4" w:rsidRPr="007E68E4" w:rsidRDefault="007E68E4" w:rsidP="007E68E4">
      <w:pPr>
        <w:pStyle w:val="a3"/>
        <w:ind w:left="786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8976" w:type="dxa"/>
        <w:tblInd w:w="754" w:type="dxa"/>
        <w:tblLayout w:type="fixed"/>
        <w:tblLook w:val="0000" w:firstRow="0" w:lastRow="0" w:firstColumn="0" w:lastColumn="0" w:noHBand="0" w:noVBand="0"/>
      </w:tblPr>
      <w:tblGrid>
        <w:gridCol w:w="2206"/>
        <w:gridCol w:w="6770"/>
      </w:tblGrid>
      <w:tr w:rsidR="007E68E4" w:rsidTr="00EE20C1">
        <w:trPr>
          <w:trHeight w:val="357"/>
        </w:trPr>
        <w:tc>
          <w:tcPr>
            <w:tcW w:w="2206" w:type="dxa"/>
          </w:tcPr>
          <w:p w:rsidR="007E68E4" w:rsidRPr="007E68E4" w:rsidRDefault="007E68E4" w:rsidP="007E68E4">
            <w:pPr>
              <w:pStyle w:val="a3"/>
              <w:spacing w:after="0" w:line="36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а) гаметангии с расположенными в них антеридиями;</w:t>
            </w:r>
          </w:p>
          <w:p w:rsidR="007E68E4" w:rsidRPr="007E68E4" w:rsidRDefault="007E68E4" w:rsidP="007E68E4">
            <w:pPr>
              <w:pStyle w:val="a3"/>
              <w:spacing w:after="0" w:line="36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б) гаметангии с расположенными в них архегониями;</w:t>
            </w:r>
          </w:p>
          <w:p w:rsidR="007E68E4" w:rsidRPr="007E68E4" w:rsidRDefault="007E68E4" w:rsidP="007E68E4">
            <w:pPr>
              <w:pStyle w:val="a3"/>
              <w:spacing w:after="0" w:line="36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в) спорангии;</w:t>
            </w:r>
          </w:p>
          <w:p w:rsidR="007E68E4" w:rsidRPr="007E68E4" w:rsidRDefault="007E68E4" w:rsidP="007E68E4">
            <w:pPr>
              <w:pStyle w:val="a3"/>
              <w:spacing w:after="0" w:line="36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г) выводковые тела.</w:t>
            </w:r>
          </w:p>
          <w:p w:rsidR="007E68E4" w:rsidRDefault="007E68E4" w:rsidP="007E68E4">
            <w:pPr>
              <w:pStyle w:val="a3"/>
              <w:spacing w:after="0" w:line="360" w:lineRule="auto"/>
              <w:ind w:left="2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70" w:type="dxa"/>
          </w:tcPr>
          <w:p w:rsidR="007E68E4" w:rsidRPr="00EE20C1" w:rsidRDefault="007E68E4" w:rsidP="00EE20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7BC016D">
                  <wp:extent cx="4145915" cy="3108960"/>
                  <wp:effectExtent l="0" t="0" r="698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5915" cy="3108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3F15" w:rsidRPr="00933F15" w:rsidRDefault="00933F15" w:rsidP="00933F15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3F15">
        <w:rPr>
          <w:rFonts w:ascii="Times New Roman" w:hAnsi="Times New Roman" w:cs="Times New Roman"/>
          <w:b/>
          <w:sz w:val="24"/>
          <w:szCs w:val="24"/>
        </w:rPr>
        <w:t>Вирус, вызывающий короновирусную инфекцию Covid-19, содержит в своем составе:</w:t>
      </w:r>
    </w:p>
    <w:p w:rsidR="00933F15" w:rsidRPr="00933F15" w:rsidRDefault="00933F15" w:rsidP="00933F15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>а) толькоДНК;</w:t>
      </w:r>
    </w:p>
    <w:p w:rsidR="00933F15" w:rsidRPr="00933F15" w:rsidRDefault="00933F15" w:rsidP="00933F15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>б) только РНК;</w:t>
      </w:r>
    </w:p>
    <w:p w:rsidR="00933F15" w:rsidRPr="00933F15" w:rsidRDefault="00933F15" w:rsidP="00933F15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>в) ДНК и РНК одновременно;</w:t>
      </w:r>
    </w:p>
    <w:p w:rsidR="00933F15" w:rsidRPr="00933F15" w:rsidRDefault="00933F15" w:rsidP="00933F15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>г) рибосомы.</w:t>
      </w:r>
    </w:p>
    <w:p w:rsidR="00933F15" w:rsidRPr="00BA0A74" w:rsidRDefault="00933F15" w:rsidP="00933F15">
      <w:pPr>
        <w:pStyle w:val="a3"/>
        <w:spacing w:after="0" w:line="360" w:lineRule="auto"/>
        <w:ind w:left="786"/>
        <w:rPr>
          <w:rFonts w:ascii="Times New Roman" w:hAnsi="Times New Roman" w:cs="Times New Roman"/>
          <w:sz w:val="24"/>
          <w:szCs w:val="24"/>
        </w:rPr>
      </w:pPr>
    </w:p>
    <w:p w:rsidR="00BA0A74" w:rsidRPr="00BA0A74" w:rsidRDefault="00BA0A74" w:rsidP="00A63080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0A74">
        <w:rPr>
          <w:rFonts w:ascii="Times New Roman" w:hAnsi="Times New Roman" w:cs="Times New Roman"/>
          <w:b/>
          <w:sz w:val="24"/>
          <w:szCs w:val="24"/>
        </w:rPr>
        <w:t>Какой признак из нижеперечисленных нельзя использовать при описании круглых червей?</w:t>
      </w:r>
    </w:p>
    <w:p w:rsidR="00BA0A74" w:rsidRPr="00BA0A74" w:rsidRDefault="00BA0A74" w:rsidP="00A63080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а) незамкнутая пищеварительная система;</w:t>
      </w:r>
    </w:p>
    <w:p w:rsidR="00BA0A74" w:rsidRPr="00BA0A74" w:rsidRDefault="00BA0A74" w:rsidP="00A63080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б) наличие кутикулы;</w:t>
      </w:r>
    </w:p>
    <w:p w:rsidR="00BA0A74" w:rsidRPr="00BA0A74" w:rsidRDefault="00BA0A74" w:rsidP="00A63080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lastRenderedPageBreak/>
        <w:t>в) продольная мускулатура;</w:t>
      </w:r>
    </w:p>
    <w:p w:rsidR="00BA0A74" w:rsidRDefault="00BA0A74" w:rsidP="00A63080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г) кольцевая мускулатура.</w:t>
      </w:r>
    </w:p>
    <w:p w:rsidR="00C55D91" w:rsidRPr="00BA0A74" w:rsidRDefault="00C55D91" w:rsidP="00A63080">
      <w:pPr>
        <w:spacing w:after="0" w:line="36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p w:rsidR="00BA0A74" w:rsidRPr="00BA0A74" w:rsidRDefault="00BA0A74" w:rsidP="00A63080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b/>
          <w:snapToGrid w:val="0"/>
          <w:sz w:val="24"/>
          <w:szCs w:val="24"/>
        </w:rPr>
        <w:t>Что свидетельствует о происхождении морских зверей от наземных млекопитающих?</w:t>
      </w:r>
    </w:p>
    <w:p w:rsidR="00BA0A74" w:rsidRPr="00BA0A74" w:rsidRDefault="003F5CB1" w:rsidP="00A63080">
      <w:pPr>
        <w:spacing w:after="0" w:line="36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а) с</w:t>
      </w:r>
      <w:r w:rsidR="00BA0A74" w:rsidRPr="00BA0A74">
        <w:rPr>
          <w:rFonts w:ascii="Times New Roman" w:hAnsi="Times New Roman" w:cs="Times New Roman"/>
          <w:snapToGrid w:val="0"/>
          <w:sz w:val="24"/>
          <w:szCs w:val="24"/>
        </w:rPr>
        <w:t>ходство зубов у хищных и ластоногих млекопитающих;</w:t>
      </w:r>
    </w:p>
    <w:p w:rsidR="00BA0A74" w:rsidRPr="00BA0A74" w:rsidRDefault="00BA0A74" w:rsidP="00A63080">
      <w:pPr>
        <w:spacing w:after="0" w:line="36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б)</w:t>
      </w:r>
      <w:r w:rsidR="003F5CB1">
        <w:rPr>
          <w:rFonts w:ascii="Times New Roman" w:hAnsi="Times New Roman" w:cs="Times New Roman"/>
          <w:snapToGrid w:val="0"/>
          <w:sz w:val="24"/>
          <w:szCs w:val="24"/>
        </w:rPr>
        <w:t xml:space="preserve"> с</w:t>
      </w:r>
      <w:r w:rsidRPr="00BA0A74">
        <w:rPr>
          <w:rFonts w:ascii="Times New Roman" w:hAnsi="Times New Roman" w:cs="Times New Roman"/>
          <w:snapToGrid w:val="0"/>
          <w:sz w:val="24"/>
          <w:szCs w:val="24"/>
        </w:rPr>
        <w:t>ходство строения осевого скелета;</w:t>
      </w:r>
    </w:p>
    <w:p w:rsidR="00BA0A74" w:rsidRPr="00BA0A74" w:rsidRDefault="003F5CB1" w:rsidP="00A63080">
      <w:pPr>
        <w:spacing w:after="0" w:line="36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в) с</w:t>
      </w:r>
      <w:r w:rsidR="00BA0A74" w:rsidRPr="00BA0A74">
        <w:rPr>
          <w:rFonts w:ascii="Times New Roman" w:hAnsi="Times New Roman" w:cs="Times New Roman"/>
          <w:snapToGrid w:val="0"/>
          <w:sz w:val="24"/>
          <w:szCs w:val="24"/>
        </w:rPr>
        <w:t>ходство в строении задних конечностей;</w:t>
      </w:r>
    </w:p>
    <w:p w:rsidR="00BA0A74" w:rsidRDefault="003F5CB1" w:rsidP="00A63080">
      <w:pPr>
        <w:spacing w:after="0" w:line="36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г) с</w:t>
      </w:r>
      <w:r w:rsidR="00BA0A74" w:rsidRPr="00BA0A74">
        <w:rPr>
          <w:rFonts w:ascii="Times New Roman" w:hAnsi="Times New Roman" w:cs="Times New Roman"/>
          <w:snapToGrid w:val="0"/>
          <w:sz w:val="24"/>
          <w:szCs w:val="24"/>
        </w:rPr>
        <w:t>ходство строения тазового пояса.</w:t>
      </w:r>
    </w:p>
    <w:p w:rsidR="00E056C3" w:rsidRPr="00BA0A74" w:rsidRDefault="00E056C3" w:rsidP="00A63080">
      <w:pPr>
        <w:spacing w:after="0" w:line="36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p w:rsidR="00E056C3" w:rsidRPr="00E056C3" w:rsidRDefault="00E056C3" w:rsidP="00E056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Что из перечисленного рекомендуется сделать в качестве первой помощи при термическом ожоге?</w:t>
      </w:r>
      <w:r w:rsidRPr="00E056C3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а) вскрыть пузыри и обработать рану спиртосодержащим раствором;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удалить из раны инородные тела из раны, промыть рану проточной водой;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в) обработать рану антисептическим раств</w:t>
      </w:r>
      <w:r>
        <w:rPr>
          <w:rFonts w:ascii="Times New Roman" w:hAnsi="Times New Roman"/>
          <w:sz w:val="24"/>
          <w:szCs w:val="24"/>
        </w:rPr>
        <w:t xml:space="preserve">ором, отправить пострадавшего в </w:t>
      </w:r>
      <w:r w:rsidRPr="00E056C3">
        <w:rPr>
          <w:rFonts w:ascii="Times New Roman" w:hAnsi="Times New Roman"/>
          <w:sz w:val="24"/>
          <w:szCs w:val="24"/>
        </w:rPr>
        <w:t>больницу;</w:t>
      </w:r>
    </w:p>
    <w:p w:rsid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г) наложить на ожоговую поверхность стерильную повязку и холод поверх повязки.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</w:p>
    <w:p w:rsidR="00E056C3" w:rsidRDefault="00E056C3" w:rsidP="00E056C3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 xml:space="preserve">С какими костями не образует соединений представленная на рисунке кость? </w:t>
      </w:r>
    </w:p>
    <w:p w:rsidR="00E056C3" w:rsidRDefault="00E056C3" w:rsidP="00E056C3">
      <w:pPr>
        <w:pStyle w:val="a3"/>
        <w:autoSpaceDE w:val="0"/>
        <w:autoSpaceDN w:val="0"/>
        <w:adjustRightInd w:val="0"/>
        <w:spacing w:line="240" w:lineRule="auto"/>
        <w:ind w:left="786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Ind w:w="704" w:type="dxa"/>
        <w:tblLook w:val="0000" w:firstRow="0" w:lastRow="0" w:firstColumn="0" w:lastColumn="0" w:noHBand="0" w:noVBand="0"/>
      </w:tblPr>
      <w:tblGrid>
        <w:gridCol w:w="3530"/>
        <w:gridCol w:w="5040"/>
      </w:tblGrid>
      <w:tr w:rsidR="00E056C3" w:rsidTr="00E056C3">
        <w:trPr>
          <w:trHeight w:val="4221"/>
        </w:trPr>
        <w:tc>
          <w:tcPr>
            <w:tcW w:w="3530" w:type="dxa"/>
          </w:tcPr>
          <w:p w:rsidR="00E056C3" w:rsidRPr="00E056C3" w:rsidRDefault="00E056C3" w:rsidP="00E056C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а) височная;</w:t>
            </w:r>
          </w:p>
          <w:p w:rsidR="00E056C3" w:rsidRPr="00E056C3" w:rsidRDefault="00E056C3" w:rsidP="00E056C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б) лобная;</w:t>
            </w:r>
          </w:p>
          <w:p w:rsidR="00E056C3" w:rsidRPr="00E056C3" w:rsidRDefault="00E056C3" w:rsidP="00E056C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в) клиновидная;</w:t>
            </w:r>
          </w:p>
          <w:p w:rsidR="00E056C3" w:rsidRPr="00E056C3" w:rsidRDefault="00E056C3" w:rsidP="00E056C3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г) верхняя челюсть.</w:t>
            </w:r>
          </w:p>
          <w:p w:rsidR="00E056C3" w:rsidRDefault="00E056C3" w:rsidP="00E056C3">
            <w:pPr>
              <w:pStyle w:val="a3"/>
              <w:autoSpaceDE w:val="0"/>
              <w:autoSpaceDN w:val="0"/>
              <w:adjustRightInd w:val="0"/>
              <w:spacing w:line="240" w:lineRule="auto"/>
              <w:ind w:left="-48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040" w:type="dxa"/>
          </w:tcPr>
          <w:p w:rsidR="00E056C3" w:rsidRDefault="00E056C3" w:rsidP="00E056C3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056C3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602824" cy="2752725"/>
                  <wp:effectExtent l="0" t="0" r="762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622" cy="27673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056C3" w:rsidRDefault="00E056C3" w:rsidP="00E056C3">
            <w:pPr>
              <w:pStyle w:val="a3"/>
              <w:autoSpaceDE w:val="0"/>
              <w:autoSpaceDN w:val="0"/>
              <w:adjustRightInd w:val="0"/>
              <w:spacing w:line="240" w:lineRule="auto"/>
              <w:ind w:left="-48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E056C3" w:rsidRDefault="00E056C3" w:rsidP="00E056C3">
      <w:pPr>
        <w:pStyle w:val="a3"/>
        <w:spacing w:line="240" w:lineRule="auto"/>
        <w:ind w:left="786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E056C3" w:rsidRPr="00E056C3" w:rsidRDefault="00E056C3" w:rsidP="00E056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Выберите правильное утверждение относительно обонятельной сенсорной системы: </w:t>
      </w:r>
      <w:r w:rsidRPr="00E056C3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lastRenderedPageBreak/>
        <w:t>а) обоняние ослабляется во время голода;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запахи не влияют на процесс пищеварения;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в) через продырявленную пластинку решетчатой кости проходят волокна обонятельного нерва;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г) оптимальной температурой для восприятия запахов является +10° С.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E056C3" w:rsidRPr="00E056C3" w:rsidRDefault="00E056C3" w:rsidP="00E056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b/>
          <w:bCs/>
          <w:sz w:val="24"/>
          <w:szCs w:val="24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При возбуждении симпатической нервной системы, которое происходит в какой-либо экстремальной ситуации, возникает состояние, аналогичное тому, которое требует известная флотская команда. Какая это команда?: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а) «свистать всех наверх»;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«отдать швартовые»;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в) «крепить паруса»;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г) «ложиться на курс».</w:t>
      </w:r>
    </w:p>
    <w:p w:rsidR="00E056C3" w:rsidRPr="00E056C3" w:rsidRDefault="00E056C3" w:rsidP="00E056C3">
      <w:pPr>
        <w:pStyle w:val="a3"/>
        <w:spacing w:after="0" w:line="360" w:lineRule="auto"/>
        <w:ind w:left="78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E056C3" w:rsidRPr="00E056C3" w:rsidRDefault="00E056C3" w:rsidP="00E056C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b/>
          <w:bCs/>
          <w:sz w:val="24"/>
          <w:szCs w:val="24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При спектральном анализе гемоглобина крови здорового человека установлено, что этот человек подвержен одной из широко распространенных вредных привычек. Какой именно?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а) о курении, у курильщиков в крови обнаруживаются большие количества оксигемоглобина;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о курении, у курильщиков в крови обнаруживаются большие количества метгемоглобина;</w:t>
      </w:r>
    </w:p>
    <w:p w:rsidR="00E056C3" w:rsidRP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в) о курении, у курильщиков в крови обнаруживаются большие количества карбгемоглобина;</w:t>
      </w:r>
    </w:p>
    <w:p w:rsidR="00E056C3" w:rsidRDefault="00E056C3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г) о курении, у курильщиков в крови обнаруживаются большие количества карбоксигемоглобина.</w:t>
      </w:r>
    </w:p>
    <w:p w:rsidR="00967CF2" w:rsidRPr="00E056C3" w:rsidRDefault="00967CF2" w:rsidP="00E056C3">
      <w:pPr>
        <w:pStyle w:val="a3"/>
        <w:autoSpaceDE w:val="0"/>
        <w:autoSpaceDN w:val="0"/>
        <w:adjustRightInd w:val="0"/>
        <w:spacing w:after="0" w:line="360" w:lineRule="auto"/>
        <w:ind w:left="788"/>
        <w:jc w:val="both"/>
        <w:rPr>
          <w:rFonts w:ascii="Times New Roman" w:hAnsi="Times New Roman"/>
          <w:sz w:val="24"/>
          <w:szCs w:val="24"/>
        </w:rPr>
      </w:pPr>
    </w:p>
    <w:p w:rsidR="00967CF2" w:rsidRPr="00AD78F7" w:rsidRDefault="00967CF2" w:rsidP="00967CF2">
      <w:pPr>
        <w:pStyle w:val="a9"/>
        <w:numPr>
          <w:ilvl w:val="0"/>
          <w:numId w:val="1"/>
        </w:numPr>
        <w:spacing w:line="360" w:lineRule="auto"/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Каки</w:t>
      </w:r>
      <w:r w:rsidRPr="00AD78F7">
        <w:rPr>
          <w:rFonts w:ascii="Times New Roman" w:hAnsi="Times New Roman"/>
          <w:b/>
          <w:sz w:val="24"/>
        </w:rPr>
        <w:t>ми способами достигается биологический прогресс?</w:t>
      </w:r>
    </w:p>
    <w:p w:rsidR="00967CF2" w:rsidRDefault="00967CF2" w:rsidP="00967CF2">
      <w:pPr>
        <w:pStyle w:val="a9"/>
        <w:spacing w:line="360" w:lineRule="auto"/>
        <w:ind w:left="78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т</w:t>
      </w:r>
      <w:r w:rsidR="0028008D">
        <w:rPr>
          <w:rFonts w:ascii="Times New Roman" w:hAnsi="Times New Roman"/>
          <w:sz w:val="24"/>
        </w:rPr>
        <w:t>олько ароморфозом;</w:t>
      </w:r>
    </w:p>
    <w:p w:rsidR="00967CF2" w:rsidRDefault="00967CF2" w:rsidP="00967CF2">
      <w:pPr>
        <w:pStyle w:val="a9"/>
        <w:spacing w:line="360" w:lineRule="auto"/>
        <w:ind w:left="78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стремлением организмов к совершенству</w:t>
      </w:r>
      <w:r w:rsidR="0028008D">
        <w:rPr>
          <w:rFonts w:ascii="Times New Roman" w:hAnsi="Times New Roman"/>
          <w:sz w:val="24"/>
        </w:rPr>
        <w:t>;</w:t>
      </w:r>
    </w:p>
    <w:p w:rsidR="00967CF2" w:rsidRPr="0028008D" w:rsidRDefault="00967CF2" w:rsidP="00967CF2">
      <w:pPr>
        <w:pStyle w:val="a9"/>
        <w:spacing w:line="360" w:lineRule="auto"/>
        <w:ind w:left="786"/>
        <w:jc w:val="both"/>
        <w:rPr>
          <w:rFonts w:ascii="Times New Roman" w:hAnsi="Times New Roman"/>
          <w:sz w:val="24"/>
        </w:rPr>
      </w:pPr>
      <w:r w:rsidRPr="0028008D">
        <w:rPr>
          <w:rFonts w:ascii="Times New Roman" w:hAnsi="Times New Roman"/>
          <w:sz w:val="24"/>
        </w:rPr>
        <w:t>в) ароморфозом</w:t>
      </w:r>
      <w:r w:rsidR="0028008D">
        <w:rPr>
          <w:rFonts w:ascii="Times New Roman" w:hAnsi="Times New Roman"/>
          <w:sz w:val="24"/>
        </w:rPr>
        <w:t>, идиоадаптациями, дегенерацией;</w:t>
      </w:r>
    </w:p>
    <w:p w:rsidR="00967CF2" w:rsidRDefault="00967CF2" w:rsidP="00967CF2">
      <w:pPr>
        <w:pStyle w:val="a9"/>
        <w:spacing w:line="360" w:lineRule="auto"/>
        <w:ind w:left="78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г) ароморфозом и искусственным отбором. 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hAnsi="Times New Roman"/>
          <w:sz w:val="24"/>
          <w:szCs w:val="24"/>
        </w:rPr>
      </w:pPr>
    </w:p>
    <w:p w:rsidR="00967CF2" w:rsidRPr="00967CF2" w:rsidRDefault="00967CF2" w:rsidP="00967CF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b/>
          <w:sz w:val="24"/>
          <w:szCs w:val="24"/>
          <w:lang w:eastAsia="ru-RU"/>
        </w:rPr>
        <w:t>Термин, описывающий развитие индивида без оплодотворения: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а) плейотропия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967CF2" w:rsidRPr="0028008D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008D">
        <w:rPr>
          <w:rFonts w:ascii="Times New Roman" w:eastAsia="Times New Roman" w:hAnsi="Times New Roman"/>
          <w:sz w:val="24"/>
          <w:szCs w:val="24"/>
          <w:lang w:eastAsia="ru-RU"/>
        </w:rPr>
        <w:t>б) партеногенез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в) панмиксия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г) трансдукция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67CF2" w:rsidRPr="00967CF2" w:rsidRDefault="00967CF2" w:rsidP="00967CF2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b/>
          <w:sz w:val="24"/>
          <w:szCs w:val="24"/>
          <w:lang w:eastAsia="ru-RU"/>
        </w:rPr>
        <w:t>Какие из пар организмов являются наиболее близкородственными друг другу?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 горилла и шимпанзе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б)</w:t>
      </w: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 горилла и человек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) </w:t>
      </w: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орангутан </w:t>
      </w:r>
      <w:bookmarkStart w:id="1" w:name="_Hlk87729471"/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и шимпанзе</w:t>
      </w:r>
      <w:bookmarkEnd w:id="1"/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28008D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008D">
        <w:rPr>
          <w:rFonts w:ascii="Times New Roman" w:eastAsia="Times New Roman" w:hAnsi="Times New Roman"/>
          <w:sz w:val="24"/>
          <w:szCs w:val="24"/>
          <w:lang w:eastAsia="ru-RU"/>
        </w:rPr>
        <w:t>г) шимпанзе и человек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67CF2" w:rsidRP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67CF2" w:rsidRPr="00967CF2" w:rsidRDefault="00967CF2" w:rsidP="00967CF2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967CF2">
        <w:rPr>
          <w:rFonts w:ascii="Times New Roman" w:eastAsia="Times New Roman" w:hAnsi="Times New Roman"/>
          <w:b/>
          <w:sz w:val="24"/>
          <w:szCs w:val="24"/>
        </w:rPr>
        <w:t xml:space="preserve">К вторичноротым животным относится: </w:t>
      </w:r>
    </w:p>
    <w:p w:rsidR="00967CF2" w:rsidRPr="00967CF2" w:rsidRDefault="00967CF2" w:rsidP="00967CF2">
      <w:pPr>
        <w:pStyle w:val="a3"/>
        <w:autoSpaceDE w:val="0"/>
        <w:autoSpaceDN w:val="0"/>
        <w:adjustRightInd w:val="0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а) к</w:t>
      </w:r>
      <w:r w:rsidR="0028008D">
        <w:rPr>
          <w:rFonts w:ascii="Times New Roman" w:eastAsia="Times New Roman" w:hAnsi="Times New Roman"/>
          <w:sz w:val="24"/>
          <w:szCs w:val="24"/>
        </w:rPr>
        <w:t>ошачья двуустка;</w:t>
      </w:r>
    </w:p>
    <w:p w:rsidR="00967CF2" w:rsidRPr="0028008D" w:rsidRDefault="00967CF2" w:rsidP="00967CF2">
      <w:pPr>
        <w:pStyle w:val="a3"/>
        <w:autoSpaceDE w:val="0"/>
        <w:autoSpaceDN w:val="0"/>
        <w:adjustRightInd w:val="0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 w:rsidRPr="0028008D">
        <w:rPr>
          <w:rFonts w:ascii="Times New Roman" w:eastAsia="Times New Roman" w:hAnsi="Times New Roman"/>
          <w:sz w:val="24"/>
          <w:szCs w:val="24"/>
        </w:rPr>
        <w:t>б) м</w:t>
      </w:r>
      <w:r w:rsidR="0028008D">
        <w:rPr>
          <w:rFonts w:ascii="Times New Roman" w:eastAsia="Times New Roman" w:hAnsi="Times New Roman"/>
          <w:sz w:val="24"/>
          <w:szCs w:val="24"/>
        </w:rPr>
        <w:t>орской огурец;</w:t>
      </w:r>
    </w:p>
    <w:p w:rsidR="00967CF2" w:rsidRPr="00967CF2" w:rsidRDefault="00967CF2" w:rsidP="00967CF2">
      <w:pPr>
        <w:pStyle w:val="a3"/>
        <w:autoSpaceDE w:val="0"/>
        <w:autoSpaceDN w:val="0"/>
        <w:adjustRightInd w:val="0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в) н</w:t>
      </w:r>
      <w:r w:rsidRPr="00967CF2">
        <w:rPr>
          <w:rFonts w:ascii="Times New Roman" w:eastAsia="Times New Roman" w:hAnsi="Times New Roman"/>
          <w:sz w:val="24"/>
          <w:szCs w:val="24"/>
        </w:rPr>
        <w:t>епарный шелкопряд</w:t>
      </w:r>
      <w:r w:rsidR="0028008D">
        <w:rPr>
          <w:rFonts w:ascii="Times New Roman" w:eastAsia="Times New Roman" w:hAnsi="Times New Roman"/>
          <w:sz w:val="24"/>
          <w:szCs w:val="24"/>
        </w:rPr>
        <w:t>;</w:t>
      </w:r>
    </w:p>
    <w:p w:rsidR="00967CF2" w:rsidRDefault="00967CF2" w:rsidP="00967CF2">
      <w:pPr>
        <w:pStyle w:val="a3"/>
        <w:spacing w:after="0" w:line="36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г) м</w:t>
      </w:r>
      <w:r w:rsidRPr="00967CF2">
        <w:rPr>
          <w:rFonts w:ascii="Times New Roman" w:eastAsia="Times New Roman" w:hAnsi="Times New Roman"/>
          <w:sz w:val="24"/>
          <w:szCs w:val="24"/>
        </w:rPr>
        <w:t>едицинская пиявка</w:t>
      </w:r>
      <w:r w:rsidR="0028008D">
        <w:rPr>
          <w:rFonts w:ascii="Times New Roman" w:eastAsia="Times New Roman" w:hAnsi="Times New Roman"/>
          <w:sz w:val="24"/>
          <w:szCs w:val="24"/>
        </w:rPr>
        <w:t>.</w:t>
      </w:r>
    </w:p>
    <w:p w:rsidR="00967CF2" w:rsidRPr="00967CF2" w:rsidRDefault="00967CF2" w:rsidP="00967CF2">
      <w:pPr>
        <w:pStyle w:val="a3"/>
        <w:spacing w:after="0" w:line="240" w:lineRule="auto"/>
        <w:ind w:left="786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E16B4E" w:rsidRPr="00E16B4E" w:rsidRDefault="00E16B4E" w:rsidP="00E16B4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>Какое утверждение о рибосомах неверно?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а) состоят из большой и малой субъединиц;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б) состоят из рРНК и белка; 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в) встречаются только в эукариотической клетке;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участвуют в синтезе белка.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</w:p>
    <w:p w:rsidR="00E16B4E" w:rsidRPr="00E16B4E" w:rsidRDefault="00E16B4E" w:rsidP="00E16B4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 xml:space="preserve">Какая особенность отличает клетки грибов от клеток животных? 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а) резервный углевод – гликоген;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б) гетеротрофный тип питания;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в) клеточная стенка из хитина;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заднее положение жгутиков.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</w:p>
    <w:p w:rsidR="00E16B4E" w:rsidRPr="00E16B4E" w:rsidRDefault="00E16B4E" w:rsidP="00E16B4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>Примером какой органеллы могут служить миофибриллы?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а) комплекс Гольджи;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б) цитоскелет;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в) эндоплазматическая сеть;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клеточный центр.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</w:p>
    <w:p w:rsidR="00E16B4E" w:rsidRPr="00E16B4E" w:rsidRDefault="00E16B4E" w:rsidP="00E16B4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>Какая структура не встречается в митохондрии?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а) ДНК;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lastRenderedPageBreak/>
        <w:t>б) тилакоид;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в) криста;</w:t>
      </w:r>
    </w:p>
    <w:p w:rsid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рибосома.</w:t>
      </w:r>
    </w:p>
    <w:p w:rsidR="00E16B4E" w:rsidRPr="00E16B4E" w:rsidRDefault="00E16B4E" w:rsidP="00E16B4E">
      <w:pPr>
        <w:pStyle w:val="a3"/>
        <w:spacing w:after="0" w:line="360" w:lineRule="auto"/>
        <w:ind w:left="786"/>
        <w:jc w:val="both"/>
        <w:rPr>
          <w:rFonts w:ascii="Times New Roman" w:hAnsi="Times New Roman" w:cs="Times New Roman"/>
          <w:b/>
          <w:sz w:val="24"/>
        </w:rPr>
      </w:pPr>
    </w:p>
    <w:p w:rsidR="00C55D91" w:rsidRPr="00C55D91" w:rsidRDefault="00C55D91" w:rsidP="00E16B4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C55D91">
        <w:rPr>
          <w:rFonts w:ascii="Times New Roman" w:hAnsi="Times New Roman" w:cs="Times New Roman"/>
          <w:b/>
          <w:sz w:val="24"/>
        </w:rPr>
        <w:t>Совокупность растительных и животных организмов, а также различных факторов неживой природы составляют:</w:t>
      </w:r>
    </w:p>
    <w:p w:rsidR="00C55D91" w:rsidRPr="00C55D91" w:rsidRDefault="00C55D91" w:rsidP="00C55D91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  <w:r w:rsidRPr="00C55D91">
        <w:rPr>
          <w:rFonts w:ascii="Times New Roman" w:hAnsi="Times New Roman" w:cs="Times New Roman"/>
          <w:sz w:val="24"/>
        </w:rPr>
        <w:t>а) сообщество;</w:t>
      </w:r>
    </w:p>
    <w:p w:rsidR="00C55D91" w:rsidRPr="00C55D91" w:rsidRDefault="00C55D91" w:rsidP="00C55D91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  <w:r w:rsidRPr="00C55D91">
        <w:rPr>
          <w:rFonts w:ascii="Times New Roman" w:hAnsi="Times New Roman" w:cs="Times New Roman"/>
          <w:sz w:val="24"/>
        </w:rPr>
        <w:t>б) популяцию;</w:t>
      </w:r>
    </w:p>
    <w:p w:rsidR="00C55D91" w:rsidRPr="00C55D91" w:rsidRDefault="00C55D91" w:rsidP="00C55D91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  <w:r w:rsidRPr="00C55D91">
        <w:rPr>
          <w:rFonts w:ascii="Times New Roman" w:hAnsi="Times New Roman" w:cs="Times New Roman"/>
          <w:sz w:val="24"/>
        </w:rPr>
        <w:t>в) экосистему;</w:t>
      </w:r>
    </w:p>
    <w:p w:rsidR="00BA0A74" w:rsidRDefault="002558DB" w:rsidP="00C55D91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население.</w:t>
      </w:r>
    </w:p>
    <w:p w:rsidR="00C55D91" w:rsidRPr="00C55D91" w:rsidRDefault="00C55D91" w:rsidP="00C55D91">
      <w:pPr>
        <w:pStyle w:val="a3"/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</w:p>
    <w:p w:rsidR="00C55D91" w:rsidRPr="00C55D91" w:rsidRDefault="00C55D91" w:rsidP="00C55D91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55D91">
        <w:rPr>
          <w:rFonts w:ascii="Times New Roman" w:hAnsi="Times New Roman" w:cs="Times New Roman"/>
          <w:b/>
          <w:sz w:val="24"/>
          <w:szCs w:val="24"/>
        </w:rPr>
        <w:t>Какой из нижеперечисленных факторов можно отнести к антропогенным?</w:t>
      </w:r>
    </w:p>
    <w:p w:rsidR="00C55D91" w:rsidRPr="00C55D91" w:rsidRDefault="00C55D91" w:rsidP="00C55D9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а) изменение климатических показателей;</w:t>
      </w:r>
    </w:p>
    <w:p w:rsidR="00C55D91" w:rsidRPr="00C55D91" w:rsidRDefault="00C55D91" w:rsidP="00C55D9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б) эвтрофикация водоема;</w:t>
      </w:r>
    </w:p>
    <w:p w:rsidR="00C55D91" w:rsidRPr="00C55D91" w:rsidRDefault="00C55D91" w:rsidP="00C55D9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в) продвижение ареалов южных организмов в северные широты;</w:t>
      </w:r>
    </w:p>
    <w:p w:rsidR="002558DB" w:rsidRDefault="00C55D91" w:rsidP="00C55D9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г) внедр</w:t>
      </w:r>
      <w:r w:rsidR="002558DB">
        <w:rPr>
          <w:rFonts w:ascii="Times New Roman" w:hAnsi="Times New Roman" w:cs="Times New Roman"/>
          <w:sz w:val="24"/>
          <w:szCs w:val="24"/>
        </w:rPr>
        <w:t>ение в сообщество интродуцентов.</w:t>
      </w:r>
    </w:p>
    <w:p w:rsidR="00C55D91" w:rsidRDefault="002558DB" w:rsidP="00C55D91">
      <w:pPr>
        <w:pStyle w:val="a3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5D91" w:rsidRPr="00C55D91" w:rsidRDefault="00C55D91" w:rsidP="00D04069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55D91">
        <w:rPr>
          <w:rFonts w:ascii="Times New Roman" w:hAnsi="Times New Roman" w:cs="Times New Roman"/>
          <w:b/>
          <w:sz w:val="24"/>
          <w:szCs w:val="24"/>
        </w:rPr>
        <w:t>Миграция – одна из форм поведенческой адаптации живых организ</w:t>
      </w:r>
      <w:r w:rsidR="00D40C71">
        <w:rPr>
          <w:rFonts w:ascii="Times New Roman" w:hAnsi="Times New Roman" w:cs="Times New Roman"/>
          <w:b/>
          <w:sz w:val="24"/>
          <w:szCs w:val="24"/>
        </w:rPr>
        <w:t>мов к факторам среды. Для</w:t>
      </w:r>
      <w:r w:rsidRPr="00C55D91">
        <w:rPr>
          <w:rFonts w:ascii="Times New Roman" w:hAnsi="Times New Roman" w:cs="Times New Roman"/>
          <w:b/>
          <w:sz w:val="24"/>
          <w:szCs w:val="24"/>
        </w:rPr>
        <w:t xml:space="preserve"> представителей какого отряда насекомых известны сезонные миграции?</w:t>
      </w:r>
    </w:p>
    <w:p w:rsidR="00C55D91" w:rsidRPr="00C55D91" w:rsidRDefault="00C55D91" w:rsidP="00D04069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а) Двукрылые;</w:t>
      </w:r>
    </w:p>
    <w:p w:rsidR="00C55D91" w:rsidRPr="00C55D91" w:rsidRDefault="00C55D91" w:rsidP="00D04069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б) Жесткокрылые;</w:t>
      </w:r>
    </w:p>
    <w:p w:rsidR="00C55D91" w:rsidRPr="00C55D91" w:rsidRDefault="00C55D91" w:rsidP="00D04069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в) Перепончатокрылые;</w:t>
      </w:r>
    </w:p>
    <w:p w:rsidR="00C55D91" w:rsidRPr="00C55D91" w:rsidRDefault="002558DB" w:rsidP="00D04069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Чешуекрылые.</w:t>
      </w:r>
    </w:p>
    <w:p w:rsidR="00C55D91" w:rsidRPr="00C55D91" w:rsidRDefault="00C55D91" w:rsidP="00C55D91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A0A74" w:rsidRDefault="00BA0A74" w:rsidP="00C55D91">
      <w:pPr>
        <w:pStyle w:val="a3"/>
        <w:spacing w:after="0" w:line="360" w:lineRule="auto"/>
        <w:jc w:val="both"/>
      </w:pPr>
    </w:p>
    <w:p w:rsidR="00BA0A74" w:rsidRDefault="00BA0A74" w:rsidP="00A6308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28008D" w:rsidRPr="0028008D">
        <w:rPr>
          <w:rFonts w:ascii="Times New Roman" w:hAnsi="Times New Roman" w:cs="Times New Roman"/>
          <w:b/>
          <w:sz w:val="24"/>
          <w:szCs w:val="24"/>
        </w:rPr>
        <w:t>2</w:t>
      </w:r>
      <w:r w:rsidRPr="0028008D">
        <w:rPr>
          <w:rFonts w:ascii="Times New Roman" w:hAnsi="Times New Roman" w:cs="Times New Roman"/>
          <w:b/>
          <w:sz w:val="24"/>
          <w:szCs w:val="24"/>
        </w:rPr>
        <w:t>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E03591" w:rsidRPr="00E65385" w:rsidRDefault="00E03591" w:rsidP="00A63080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E7FED" w:rsidRPr="007E7FED" w:rsidRDefault="007E7FED" w:rsidP="00CF5508">
      <w:pPr>
        <w:pStyle w:val="a3"/>
        <w:numPr>
          <w:ilvl w:val="0"/>
          <w:numId w:val="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7E7FED">
        <w:rPr>
          <w:rFonts w:ascii="Times New Roman" w:hAnsi="Times New Roman" w:cs="Times New Roman"/>
          <w:b/>
          <w:sz w:val="24"/>
        </w:rPr>
        <w:t xml:space="preserve">Выберите органеллы, отсутствующие в клетке грибов: 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7E7FED">
        <w:rPr>
          <w:rFonts w:ascii="Times New Roman" w:hAnsi="Times New Roman" w:cs="Times New Roman"/>
          <w:b/>
          <w:sz w:val="24"/>
        </w:rPr>
        <w:t>1) хлоропласты; 2) ядро; 3) митохондрии с трубчатыми кристами; 4) рибосомы; 5) митохондрии с пластинчатыми кристами.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lastRenderedPageBreak/>
        <w:t>а) 2, 3, 4;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б) 1, 4, 5;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в) 1, 3;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г) 1, 4;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д) 2, 3, 5.</w:t>
      </w:r>
    </w:p>
    <w:p w:rsidR="007E7FED" w:rsidRPr="007E7FED" w:rsidRDefault="007E7FED" w:rsidP="00CF5508">
      <w:pPr>
        <w:pStyle w:val="a3"/>
        <w:numPr>
          <w:ilvl w:val="0"/>
          <w:numId w:val="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7E7FED">
        <w:rPr>
          <w:rFonts w:ascii="Times New Roman" w:hAnsi="Times New Roman" w:cs="Times New Roman"/>
          <w:b/>
          <w:sz w:val="24"/>
        </w:rPr>
        <w:t xml:space="preserve">Выберите фотосинтезирующие цианобактерии: 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  <w:lang w:val="en-US"/>
        </w:rPr>
      </w:pP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1)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>Clostridium botulinum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; 2)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>Oscillatoria sp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.; 3)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>Brucella sp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.; 4)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>Salmonella sp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.; 5)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>Aphanizomenon flos-aquae</w:t>
      </w:r>
      <w:r w:rsidRPr="007E7FED">
        <w:rPr>
          <w:rFonts w:ascii="Times New Roman" w:hAnsi="Times New Roman" w:cs="Times New Roman"/>
          <w:b/>
          <w:sz w:val="24"/>
          <w:lang w:val="en-US"/>
        </w:rPr>
        <w:t>.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а) 2, 4, 5;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б) 1, 2, 5;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в) 2, 5;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г) 1, 3, 5;</w:t>
      </w:r>
    </w:p>
    <w:p w:rsidR="007E7FED" w:rsidRPr="007E7FED" w:rsidRDefault="007E7FED" w:rsidP="00CF5508">
      <w:pPr>
        <w:pStyle w:val="a3"/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д) 1, 2, 3.</w:t>
      </w:r>
    </w:p>
    <w:p w:rsidR="007E7FED" w:rsidRPr="007E7FED" w:rsidRDefault="007E7FED" w:rsidP="007E7FED">
      <w:pPr>
        <w:pStyle w:val="a3"/>
        <w:ind w:left="1080"/>
        <w:jc w:val="both"/>
        <w:rPr>
          <w:rFonts w:ascii="Times New Roman" w:hAnsi="Times New Roman" w:cs="Times New Roman"/>
          <w:sz w:val="24"/>
        </w:rPr>
      </w:pPr>
    </w:p>
    <w:p w:rsidR="00BA0A74" w:rsidRPr="00A63080" w:rsidRDefault="00A63080" w:rsidP="00CF5508">
      <w:pPr>
        <w:pStyle w:val="a3"/>
        <w:numPr>
          <w:ilvl w:val="0"/>
          <w:numId w:val="2"/>
        </w:numPr>
        <w:ind w:left="567"/>
        <w:jc w:val="both"/>
        <w:rPr>
          <w:rFonts w:ascii="Times New Roman" w:hAnsi="Times New Roman" w:cs="Times New Roman"/>
          <w:b/>
          <w:sz w:val="24"/>
        </w:rPr>
      </w:pPr>
      <w:r w:rsidRPr="00A63080">
        <w:rPr>
          <w:rFonts w:ascii="Times New Roman" w:hAnsi="Times New Roman" w:cs="Times New Roman"/>
          <w:b/>
          <w:sz w:val="24"/>
        </w:rPr>
        <w:t>Какие рыбы, из приведенных на иллюстрациях, относятся к хрящевым:</w:t>
      </w:r>
    </w:p>
    <w:tbl>
      <w:tblPr>
        <w:tblW w:w="8445" w:type="dxa"/>
        <w:tblInd w:w="964" w:type="dxa"/>
        <w:tblLook w:val="0000" w:firstRow="0" w:lastRow="0" w:firstColumn="0" w:lastColumn="0" w:noHBand="0" w:noVBand="0"/>
      </w:tblPr>
      <w:tblGrid>
        <w:gridCol w:w="3639"/>
        <w:gridCol w:w="4806"/>
      </w:tblGrid>
      <w:tr w:rsidR="00A63080" w:rsidTr="002B2284">
        <w:trPr>
          <w:trHeight w:val="468"/>
        </w:trPr>
        <w:tc>
          <w:tcPr>
            <w:tcW w:w="4185" w:type="dxa"/>
          </w:tcPr>
          <w:p w:rsidR="00A63080" w:rsidRPr="00A63080" w:rsidRDefault="00A63080" w:rsidP="00A6308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  <w:r w:rsidRPr="00A6308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85975" cy="1152525"/>
                  <wp:effectExtent l="0" t="0" r="9525" b="9525"/>
                  <wp:docPr id="1" name="Рисунок 1" descr="white-shar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white-shar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152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0" w:type="dxa"/>
          </w:tcPr>
          <w:p w:rsidR="00A63080" w:rsidRPr="00A63080" w:rsidRDefault="00A63080" w:rsidP="00A6308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Pr="00A6308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90725" cy="1209675"/>
                  <wp:effectExtent l="0" t="0" r="9525" b="9525"/>
                  <wp:docPr id="2" name="Рисунок 2" descr="Латимер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Латимер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072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080" w:rsidTr="002B2284">
        <w:trPr>
          <w:trHeight w:val="570"/>
        </w:trPr>
        <w:tc>
          <w:tcPr>
            <w:tcW w:w="4185" w:type="dxa"/>
          </w:tcPr>
          <w:p w:rsidR="00A63080" w:rsidRPr="00A63080" w:rsidRDefault="00A63080" w:rsidP="00A6308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31115</wp:posOffset>
                  </wp:positionV>
                  <wp:extent cx="1623695" cy="1210945"/>
                  <wp:effectExtent l="0" t="0" r="0" b="8255"/>
                  <wp:wrapSquare wrapText="bothSides"/>
                  <wp:docPr id="3" name="Рисунок 3" descr="Картинки по запросу скат рисун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скат рисун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23695" cy="1210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sz w:val="24"/>
              </w:rPr>
              <w:t>3</w:t>
            </w:r>
          </w:p>
        </w:tc>
        <w:tc>
          <w:tcPr>
            <w:tcW w:w="4260" w:type="dxa"/>
          </w:tcPr>
          <w:p w:rsidR="00A63080" w:rsidRPr="00A63080" w:rsidRDefault="00A63080" w:rsidP="00A6308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</w:t>
            </w:r>
            <w:r w:rsidRPr="00A6308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05125" cy="1266825"/>
                  <wp:effectExtent l="0" t="0" r="9525" b="9525"/>
                  <wp:docPr id="4" name="Рисунок 4" descr="Химе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Химе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0A74" w:rsidRDefault="00BA0A74" w:rsidP="00BA0A74">
      <w:pPr>
        <w:pStyle w:val="a3"/>
        <w:ind w:left="1080"/>
      </w:pPr>
    </w:p>
    <w:p w:rsidR="00A63080" w:rsidRPr="00A63080" w:rsidRDefault="00A63080" w:rsidP="00CF5508">
      <w:pPr>
        <w:adjustRightInd w:val="0"/>
        <w:spacing w:after="0" w:line="36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 и 2;</w:t>
      </w:r>
    </w:p>
    <w:p w:rsidR="00A63080" w:rsidRPr="00A63080" w:rsidRDefault="00A63080" w:rsidP="00CF5508">
      <w:pPr>
        <w:adjustRightInd w:val="0"/>
        <w:spacing w:after="0" w:line="36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1, 2 и 4;</w:t>
      </w:r>
    </w:p>
    <w:p w:rsidR="00A63080" w:rsidRPr="00A63080" w:rsidRDefault="00A63080" w:rsidP="00CF5508">
      <w:pPr>
        <w:adjustRightInd w:val="0"/>
        <w:spacing w:after="0" w:line="36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все кроме 2;</w:t>
      </w:r>
    </w:p>
    <w:p w:rsidR="00A63080" w:rsidRDefault="00A63080" w:rsidP="00CF5508">
      <w:pPr>
        <w:adjustRightInd w:val="0"/>
        <w:spacing w:after="0" w:line="36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все кроме 4.</w:t>
      </w:r>
    </w:p>
    <w:p w:rsidR="00A721F7" w:rsidRPr="00A63080" w:rsidRDefault="00A721F7" w:rsidP="00A721F7">
      <w:pPr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</w:p>
    <w:p w:rsidR="00A721F7" w:rsidRPr="00A721F7" w:rsidRDefault="00A721F7" w:rsidP="00CF5508">
      <w:pPr>
        <w:pStyle w:val="a3"/>
        <w:numPr>
          <w:ilvl w:val="0"/>
          <w:numId w:val="2"/>
        </w:numPr>
        <w:adjustRightInd w:val="0"/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721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Половой процесс характерен для: 1) Амеба протей, 2) Инфузория-туфелька, 3) Эвглена зеленая, 4) Фораминифера, 5) Малярийный плазмодий.</w:t>
      </w:r>
    </w:p>
    <w:p w:rsidR="00A721F7" w:rsidRPr="00A721F7" w:rsidRDefault="00957D14" w:rsidP="00CF5508">
      <w:pPr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а) т</w:t>
      </w:r>
      <w:r w:rsidR="00A721F7" w:rsidRPr="00A721F7">
        <w:rPr>
          <w:rFonts w:ascii="Times New Roman" w:hAnsi="Times New Roman" w:cs="Times New Roman"/>
          <w:sz w:val="24"/>
        </w:rPr>
        <w:t>олько 2, 4, и 5.</w:t>
      </w:r>
    </w:p>
    <w:p w:rsidR="00A721F7" w:rsidRPr="00A721F7" w:rsidRDefault="00957D14" w:rsidP="00CF5508">
      <w:pPr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>б) т</w:t>
      </w:r>
      <w:r w:rsidR="00A721F7" w:rsidRPr="00A721F7">
        <w:rPr>
          <w:rFonts w:ascii="Times New Roman" w:hAnsi="Times New Roman" w:cs="Times New Roman"/>
          <w:sz w:val="24"/>
        </w:rPr>
        <w:t>олько 2.</w:t>
      </w:r>
    </w:p>
    <w:p w:rsidR="00A721F7" w:rsidRPr="00A721F7" w:rsidRDefault="00957D14" w:rsidP="00CF5508">
      <w:pPr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в) т</w:t>
      </w:r>
      <w:r w:rsidR="00A721F7" w:rsidRPr="00A721F7">
        <w:rPr>
          <w:rFonts w:ascii="Times New Roman" w:hAnsi="Times New Roman" w:cs="Times New Roman"/>
          <w:sz w:val="24"/>
        </w:rPr>
        <w:t>олько 2 и 5.</w:t>
      </w:r>
    </w:p>
    <w:p w:rsidR="00A63080" w:rsidRDefault="00957D14" w:rsidP="00CF5508">
      <w:pPr>
        <w:spacing w:after="0" w:line="36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н</w:t>
      </w:r>
      <w:r w:rsidR="00A721F7" w:rsidRPr="00A721F7">
        <w:rPr>
          <w:rFonts w:ascii="Times New Roman" w:hAnsi="Times New Roman" w:cs="Times New Roman"/>
          <w:sz w:val="24"/>
        </w:rPr>
        <w:t>и для одного из перечисленных представителей.</w:t>
      </w:r>
    </w:p>
    <w:p w:rsidR="00A01F4F" w:rsidRDefault="00A01F4F" w:rsidP="00A721F7">
      <w:pPr>
        <w:spacing w:after="0" w:line="360" w:lineRule="auto"/>
        <w:ind w:left="709"/>
        <w:jc w:val="both"/>
        <w:rPr>
          <w:rFonts w:ascii="Times New Roman" w:hAnsi="Times New Roman" w:cs="Times New Roman"/>
          <w:sz w:val="24"/>
        </w:rPr>
      </w:pPr>
    </w:p>
    <w:p w:rsidR="00FF06D0" w:rsidRPr="00FF06D0" w:rsidRDefault="00FF06D0" w:rsidP="00CF5508">
      <w:pPr>
        <w:pStyle w:val="a3"/>
        <w:numPr>
          <w:ilvl w:val="0"/>
          <w:numId w:val="2"/>
        </w:numPr>
        <w:spacing w:after="0" w:line="36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>После прекращения длительной задержки дыхания оно на некоторое время становится учащенным. Это способствует: 1) выведению избытка накопившегося углекислого газа; 2) выведению избытка накопившегося кислорода; 3) снижению процесса возбуждения; 4) полезно для организма; 5) нагрузка для организма.</w:t>
      </w:r>
    </w:p>
    <w:p w:rsidR="00FF06D0" w:rsidRPr="00FF06D0" w:rsidRDefault="00FF06D0" w:rsidP="00CF5508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а) только 1, 4;</w:t>
      </w:r>
    </w:p>
    <w:p w:rsidR="00FF06D0" w:rsidRPr="00FF06D0" w:rsidRDefault="00FF06D0" w:rsidP="00CF5508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б) только 1, 4, 5;</w:t>
      </w:r>
    </w:p>
    <w:p w:rsidR="00FF06D0" w:rsidRPr="00FF06D0" w:rsidRDefault="00FF06D0" w:rsidP="00CF5508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в) только 1, 2, 4, 5;</w:t>
      </w:r>
    </w:p>
    <w:p w:rsidR="00FF06D0" w:rsidRPr="00FF06D0" w:rsidRDefault="00FF06D0" w:rsidP="00CF5508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 xml:space="preserve">г) только 2, 3, 4, 5.       </w:t>
      </w:r>
    </w:p>
    <w:p w:rsidR="00FF06D0" w:rsidRPr="00FF06D0" w:rsidRDefault="00FF06D0" w:rsidP="00FF06D0">
      <w:pPr>
        <w:pStyle w:val="a3"/>
        <w:spacing w:after="0" w:line="360" w:lineRule="auto"/>
        <w:ind w:left="1077"/>
        <w:jc w:val="both"/>
        <w:rPr>
          <w:rFonts w:ascii="Times New Roman" w:hAnsi="Times New Roman" w:cs="Times New Roman"/>
          <w:sz w:val="24"/>
        </w:rPr>
      </w:pPr>
    </w:p>
    <w:p w:rsidR="00FF06D0" w:rsidRPr="00FF06D0" w:rsidRDefault="00FF06D0" w:rsidP="00CF5508">
      <w:pPr>
        <w:pStyle w:val="a3"/>
        <w:numPr>
          <w:ilvl w:val="0"/>
          <w:numId w:val="2"/>
        </w:numPr>
        <w:spacing w:after="0" w:line="36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 xml:space="preserve">В условиях высокой температуры среды: 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>1. кровеносные сосуды кожи сужаются; 2. по сосудам протекает большое количество крови; 3. увеличивается отдача тепла в окружающую среду; 4. усиливается сокращение мышц; 5. испарение пота защищает организм от перегревания.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а) только 1, 4;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б) только 2, 3, 5;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в) только 1, 2, 4, 5;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 xml:space="preserve">г) только 2, 3, 4, 5.       </w:t>
      </w:r>
    </w:p>
    <w:p w:rsidR="00FF06D0" w:rsidRPr="00FF06D0" w:rsidRDefault="00FF06D0" w:rsidP="00FF06D0">
      <w:pPr>
        <w:pStyle w:val="a3"/>
        <w:spacing w:after="0" w:line="360" w:lineRule="auto"/>
        <w:ind w:left="1077"/>
        <w:jc w:val="both"/>
        <w:rPr>
          <w:rFonts w:ascii="Times New Roman" w:hAnsi="Times New Roman" w:cs="Times New Roman"/>
          <w:sz w:val="24"/>
        </w:rPr>
      </w:pPr>
    </w:p>
    <w:p w:rsidR="00FF06D0" w:rsidRPr="00FF06D0" w:rsidRDefault="00FF06D0" w:rsidP="00085470">
      <w:pPr>
        <w:pStyle w:val="a3"/>
        <w:numPr>
          <w:ilvl w:val="0"/>
          <w:numId w:val="2"/>
        </w:numPr>
        <w:spacing w:after="0" w:line="36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 xml:space="preserve">При поступлении в сердце избыточного количества крови происходит: 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>1. более слабое сокращение сердца; 2. более сильное сокращение сердца; 3. снижается возбудимость центров автоматии сердца; 4. выбрасывается большее, чем обычно, количество крови; 5. остановка сердца в систоле.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а) только 2, 4;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б) только 2, 3, 5;</w:t>
      </w:r>
    </w:p>
    <w:p w:rsidR="00FF06D0" w:rsidRPr="00FF06D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в) только 1, 2, 4, 5;</w:t>
      </w:r>
    </w:p>
    <w:p w:rsidR="00085470" w:rsidRDefault="00FF06D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 xml:space="preserve">г) только 2, 3, 4, 5.   </w:t>
      </w:r>
    </w:p>
    <w:p w:rsidR="00085470" w:rsidRDefault="00085470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</w:p>
    <w:p w:rsidR="000A6A1F" w:rsidRPr="000A6A1F" w:rsidRDefault="000A6A1F" w:rsidP="000A6A1F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>Расположите следующие элементы от наиболее общего до наиболее узкого: 1. Естественный отбор; 2. Микроэволюция; 3. Межполовой отбор; 4. Эволюция; 5. Половой отбор</w:t>
      </w:r>
      <w:r>
        <w:rPr>
          <w:rFonts w:ascii="Times New Roman" w:eastAsia="Times New Roman" w:hAnsi="Times New Roman"/>
          <w:b/>
          <w:color w:val="000000"/>
          <w:sz w:val="24"/>
          <w:szCs w:val="24"/>
        </w:rPr>
        <w:t>.</w:t>
      </w:r>
    </w:p>
    <w:p w:rsidR="000A6A1F" w:rsidRPr="00610CF0" w:rsidRDefault="000A6A1F" w:rsidP="000A6A1F">
      <w:pPr>
        <w:widowControl w:val="0"/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lastRenderedPageBreak/>
        <w:t>а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4, 1, 2, 3, 5</w:t>
      </w:r>
    </w:p>
    <w:p w:rsidR="000A6A1F" w:rsidRPr="00610CF0" w:rsidRDefault="000A6A1F" w:rsidP="000A6A1F">
      <w:pPr>
        <w:widowControl w:val="0"/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4, 2, 1, 3, 5</w:t>
      </w:r>
    </w:p>
    <w:p w:rsidR="000A6A1F" w:rsidRPr="0028008D" w:rsidRDefault="000A6A1F" w:rsidP="000A6A1F">
      <w:pPr>
        <w:widowControl w:val="0"/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28008D">
        <w:rPr>
          <w:rFonts w:ascii="Times New Roman" w:eastAsia="Times New Roman" w:hAnsi="Times New Roman"/>
          <w:color w:val="000000"/>
          <w:sz w:val="24"/>
          <w:szCs w:val="24"/>
        </w:rPr>
        <w:t>в) 4, 2, 1, 5, 3</w:t>
      </w:r>
    </w:p>
    <w:p w:rsidR="000A6A1F" w:rsidRPr="00610CF0" w:rsidRDefault="000A6A1F" w:rsidP="000A6A1F">
      <w:pPr>
        <w:widowControl w:val="0"/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1, 4, 2, 5, 3</w:t>
      </w:r>
    </w:p>
    <w:p w:rsidR="000A6A1F" w:rsidRPr="00610CF0" w:rsidRDefault="000A6A1F" w:rsidP="000A6A1F">
      <w:pPr>
        <w:widowControl w:val="0"/>
        <w:autoSpaceDE w:val="0"/>
        <w:autoSpaceDN w:val="0"/>
        <w:adjustRightInd w:val="0"/>
        <w:spacing w:after="0" w:line="36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е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1, 2, 4, 5, 3</w:t>
      </w:r>
    </w:p>
    <w:p w:rsidR="00FF06D0" w:rsidRDefault="00FF06D0" w:rsidP="00FF06D0">
      <w:pPr>
        <w:pStyle w:val="a3"/>
        <w:spacing w:after="0" w:line="360" w:lineRule="auto"/>
        <w:ind w:left="1080"/>
        <w:jc w:val="both"/>
        <w:rPr>
          <w:rFonts w:ascii="Times New Roman" w:hAnsi="Times New Roman" w:cs="Times New Roman"/>
          <w:sz w:val="24"/>
        </w:rPr>
      </w:pPr>
    </w:p>
    <w:p w:rsidR="0003255E" w:rsidRPr="0003255E" w:rsidRDefault="0003255E" w:rsidP="00085470">
      <w:pPr>
        <w:pStyle w:val="a3"/>
        <w:numPr>
          <w:ilvl w:val="0"/>
          <w:numId w:val="2"/>
        </w:numPr>
        <w:spacing w:after="0" w:line="360" w:lineRule="auto"/>
        <w:ind w:left="426" w:hanging="357"/>
        <w:jc w:val="both"/>
        <w:rPr>
          <w:rFonts w:ascii="Times New Roman" w:hAnsi="Times New Roman" w:cs="Times New Roman"/>
          <w:b/>
          <w:sz w:val="24"/>
        </w:rPr>
      </w:pPr>
      <w:r w:rsidRPr="0003255E">
        <w:rPr>
          <w:rFonts w:ascii="Times New Roman" w:hAnsi="Times New Roman" w:cs="Times New Roman"/>
          <w:b/>
          <w:sz w:val="24"/>
        </w:rPr>
        <w:t>Какие органеллы относятся к немембранным: 1) Митохондрия; 2) Лизосома; 3) Эндоплазматическая сеть; 4) Рибосома; 5) Диктиосома.</w:t>
      </w:r>
    </w:p>
    <w:p w:rsidR="0003255E" w:rsidRPr="0003255E" w:rsidRDefault="007A10AE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а) т</w:t>
      </w:r>
      <w:r w:rsidR="0003255E" w:rsidRPr="0003255E">
        <w:rPr>
          <w:rFonts w:ascii="Times New Roman" w:hAnsi="Times New Roman" w:cs="Times New Roman"/>
          <w:sz w:val="24"/>
        </w:rPr>
        <w:t>олько 2, 3 и 4;</w:t>
      </w:r>
    </w:p>
    <w:p w:rsidR="0003255E" w:rsidRPr="0003255E" w:rsidRDefault="007A10AE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б) т</w:t>
      </w:r>
      <w:r w:rsidR="0003255E" w:rsidRPr="0003255E">
        <w:rPr>
          <w:rFonts w:ascii="Times New Roman" w:hAnsi="Times New Roman" w:cs="Times New Roman"/>
          <w:sz w:val="24"/>
        </w:rPr>
        <w:t>олько 4 и 5;</w:t>
      </w:r>
    </w:p>
    <w:p w:rsidR="0003255E" w:rsidRPr="0003255E" w:rsidRDefault="007A10AE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в) т</w:t>
      </w:r>
      <w:r w:rsidR="0003255E" w:rsidRPr="0003255E">
        <w:rPr>
          <w:rFonts w:ascii="Times New Roman" w:hAnsi="Times New Roman" w:cs="Times New Roman"/>
          <w:sz w:val="24"/>
        </w:rPr>
        <w:t>олько 4;</w:t>
      </w:r>
    </w:p>
    <w:p w:rsidR="0003255E" w:rsidRPr="0003255E" w:rsidRDefault="007A10AE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в</w:t>
      </w:r>
      <w:r w:rsidR="0003255E" w:rsidRPr="0003255E">
        <w:rPr>
          <w:rFonts w:ascii="Times New Roman" w:hAnsi="Times New Roman" w:cs="Times New Roman"/>
          <w:sz w:val="24"/>
        </w:rPr>
        <w:t>се перечисленные, кроме 1.</w:t>
      </w:r>
    </w:p>
    <w:p w:rsidR="0003255E" w:rsidRPr="0003255E" w:rsidRDefault="0003255E" w:rsidP="0003255E">
      <w:pPr>
        <w:pStyle w:val="a3"/>
        <w:spacing w:after="0" w:line="360" w:lineRule="auto"/>
        <w:ind w:left="1077"/>
        <w:jc w:val="both"/>
        <w:rPr>
          <w:rFonts w:ascii="Times New Roman" w:hAnsi="Times New Roman" w:cs="Times New Roman"/>
        </w:rPr>
      </w:pPr>
    </w:p>
    <w:p w:rsidR="00A01F4F" w:rsidRPr="00A01F4F" w:rsidRDefault="00A01F4F" w:rsidP="00085470">
      <w:pPr>
        <w:pStyle w:val="a3"/>
        <w:numPr>
          <w:ilvl w:val="0"/>
          <w:numId w:val="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A01F4F">
        <w:rPr>
          <w:rFonts w:ascii="Times New Roman" w:hAnsi="Times New Roman" w:cs="Times New Roman"/>
          <w:b/>
          <w:sz w:val="24"/>
        </w:rPr>
        <w:t>Одной из форм адаптации рептилий к пониженным температурам среды является наличие яйцеживорождения. Какие из наших отечественных видов рептилий могут встречаться за Северным Полярным кругом?</w:t>
      </w:r>
    </w:p>
    <w:p w:rsidR="00A01F4F" w:rsidRPr="00A01F4F" w:rsidRDefault="00A01F4F" w:rsidP="00085470">
      <w:pPr>
        <w:pStyle w:val="a3"/>
        <w:numPr>
          <w:ilvl w:val="0"/>
          <w:numId w:val="12"/>
        </w:numPr>
        <w:spacing w:after="0" w:line="36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A01F4F">
        <w:rPr>
          <w:rFonts w:ascii="Times New Roman" w:hAnsi="Times New Roman" w:cs="Times New Roman"/>
          <w:b/>
          <w:sz w:val="24"/>
        </w:rPr>
        <w:t>Ящерица живородящая; 2. Ящерица прыткая; 3. Веретеница ломкая; 4. Уж обыкновенный; 5. Уж водяной; 6. Гадюка обыкновенная; 7. Гадюка степная.</w:t>
      </w:r>
    </w:p>
    <w:p w:rsidR="00A01F4F" w:rsidRPr="00A01F4F" w:rsidRDefault="00A01F4F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а) только 1;</w:t>
      </w:r>
    </w:p>
    <w:p w:rsidR="00A01F4F" w:rsidRPr="00A01F4F" w:rsidRDefault="00A01F4F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б) только 1, 2 и 3;</w:t>
      </w:r>
    </w:p>
    <w:p w:rsidR="00A01F4F" w:rsidRPr="00A01F4F" w:rsidRDefault="00A01F4F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в) только 1, 6 и 7;</w:t>
      </w:r>
    </w:p>
    <w:p w:rsidR="00A01F4F" w:rsidRPr="00A01F4F" w:rsidRDefault="00A01F4F" w:rsidP="00085470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г) только 1 и 6;</w:t>
      </w:r>
    </w:p>
    <w:p w:rsidR="00BA0A74" w:rsidRDefault="00A01F4F" w:rsidP="009B6ECE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д) только 4 и 5;</w:t>
      </w:r>
    </w:p>
    <w:p w:rsidR="009B6ECE" w:rsidRPr="009B6ECE" w:rsidRDefault="009B6ECE" w:rsidP="009B6ECE">
      <w:pPr>
        <w:pStyle w:val="a3"/>
        <w:spacing w:after="0" w:line="360" w:lineRule="auto"/>
        <w:ind w:left="426"/>
        <w:jc w:val="both"/>
        <w:rPr>
          <w:rFonts w:ascii="Times New Roman" w:hAnsi="Times New Roman" w:cs="Times New Roman"/>
          <w:sz w:val="24"/>
        </w:rPr>
      </w:pPr>
    </w:p>
    <w:p w:rsidR="00BA0A74" w:rsidRDefault="00BA0A74" w:rsidP="008B6CC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E65385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8413A1" w:rsidRPr="008413A1">
        <w:rPr>
          <w:rFonts w:ascii="Times New Roman" w:hAnsi="Times New Roman" w:cs="Times New Roman"/>
          <w:b/>
          <w:sz w:val="24"/>
          <w:szCs w:val="23"/>
        </w:rPr>
        <w:t>7</w:t>
      </w:r>
      <w:r w:rsidRPr="008413A1">
        <w:rPr>
          <w:rFonts w:ascii="Times New Roman" w:hAnsi="Times New Roman" w:cs="Times New Roman"/>
          <w:b/>
          <w:sz w:val="24"/>
          <w:szCs w:val="23"/>
        </w:rPr>
        <w:t>.</w:t>
      </w:r>
      <w:r w:rsidRPr="00E65385">
        <w:rPr>
          <w:rFonts w:ascii="Times New Roman" w:hAnsi="Times New Roman" w:cs="Times New Roman"/>
          <w:b/>
          <w:sz w:val="24"/>
          <w:szCs w:val="23"/>
        </w:rPr>
        <w:t xml:space="preserve"> Заполните матрицы ответов в соответствии с требованиями заданий.</w:t>
      </w:r>
    </w:p>
    <w:p w:rsidR="008B6CCA" w:rsidRDefault="008B6CCA" w:rsidP="008B6CC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B6CCA" w:rsidRPr="008F2EE4" w:rsidRDefault="008B6CCA" w:rsidP="008B6CCA">
      <w:pPr>
        <w:pStyle w:val="a3"/>
        <w:numPr>
          <w:ilvl w:val="0"/>
          <w:numId w:val="13"/>
        </w:numPr>
        <w:spacing w:after="0" w:line="360" w:lineRule="auto"/>
        <w:ind w:left="714" w:hanging="357"/>
        <w:jc w:val="both"/>
        <w:rPr>
          <w:rFonts w:ascii="Times New Roman" w:hAnsi="Times New Roman" w:cs="Times New Roman"/>
          <w:b/>
          <w:sz w:val="24"/>
        </w:rPr>
      </w:pPr>
      <w:r w:rsidRPr="003E7165">
        <w:rPr>
          <w:rFonts w:ascii="Times New Roman" w:hAnsi="Times New Roman" w:cs="Times New Roman"/>
          <w:b/>
          <w:sz w:val="24"/>
        </w:rPr>
        <w:t>[</w:t>
      </w:r>
      <w:r w:rsidRPr="008B6CCA">
        <w:rPr>
          <w:rFonts w:ascii="Times New Roman" w:hAnsi="Times New Roman" w:cs="Times New Roman"/>
          <w:b/>
          <w:sz w:val="24"/>
          <w:lang w:val="en-US"/>
        </w:rPr>
        <w:t>max</w:t>
      </w:r>
      <w:r w:rsidRPr="003E7165">
        <w:rPr>
          <w:rFonts w:ascii="Times New Roman" w:hAnsi="Times New Roman" w:cs="Times New Roman"/>
          <w:b/>
          <w:sz w:val="24"/>
        </w:rPr>
        <w:t xml:space="preserve"> </w:t>
      </w:r>
      <w:r w:rsidR="003E7165">
        <w:rPr>
          <w:rFonts w:ascii="Times New Roman" w:hAnsi="Times New Roman" w:cs="Times New Roman"/>
          <w:b/>
          <w:sz w:val="24"/>
        </w:rPr>
        <w:t>2,5</w:t>
      </w:r>
      <w:r w:rsidRPr="003E7165">
        <w:rPr>
          <w:rFonts w:ascii="Times New Roman" w:hAnsi="Times New Roman" w:cs="Times New Roman"/>
          <w:b/>
          <w:sz w:val="24"/>
        </w:rPr>
        <w:t xml:space="preserve"> </w:t>
      </w:r>
      <w:r w:rsidRPr="008B6CCA">
        <w:rPr>
          <w:rFonts w:ascii="Times New Roman" w:hAnsi="Times New Roman" w:cs="Times New Roman"/>
          <w:b/>
          <w:sz w:val="24"/>
        </w:rPr>
        <w:t>балл</w:t>
      </w:r>
      <w:r w:rsidR="003E7165">
        <w:rPr>
          <w:rFonts w:ascii="Times New Roman" w:hAnsi="Times New Roman" w:cs="Times New Roman"/>
          <w:b/>
          <w:sz w:val="24"/>
        </w:rPr>
        <w:t>а</w:t>
      </w:r>
      <w:r w:rsidRPr="003E7165">
        <w:rPr>
          <w:rFonts w:ascii="Times New Roman" w:hAnsi="Times New Roman" w:cs="Times New Roman"/>
          <w:b/>
          <w:sz w:val="24"/>
        </w:rPr>
        <w:t>]</w:t>
      </w:r>
      <w:r w:rsidR="003E7165" w:rsidRPr="003E7165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Нужно указать, к какому уровню организации (макро- или микро-) относятся перечисленные процессы </w:t>
      </w:r>
      <w:r w:rsidR="003E7165">
        <w:rPr>
          <w:rFonts w:ascii="Times New Roman" w:eastAsia="Calibri" w:hAnsi="Times New Roman" w:cs="Times New Roman"/>
          <w:b/>
          <w:bCs/>
          <w:sz w:val="24"/>
          <w:szCs w:val="24"/>
        </w:rPr>
        <w:t>(А – Д)</w:t>
      </w:r>
      <w:r w:rsidR="003E7165" w:rsidRPr="003E7165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:rsidR="008F2EE4" w:rsidRPr="003E7165" w:rsidRDefault="008F2EE4" w:rsidP="008F2EE4">
      <w:pPr>
        <w:pStyle w:val="a3"/>
        <w:spacing w:after="0" w:line="36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284" w:type="dxa"/>
        <w:tblLook w:val="0000" w:firstRow="0" w:lastRow="0" w:firstColumn="0" w:lastColumn="0" w:noHBand="0" w:noVBand="0"/>
      </w:tblPr>
      <w:tblGrid>
        <w:gridCol w:w="4325"/>
        <w:gridCol w:w="4665"/>
      </w:tblGrid>
      <w:tr w:rsidR="008F2EE4" w:rsidTr="008F2EE4">
        <w:trPr>
          <w:trHeight w:val="990"/>
        </w:trPr>
        <w:tc>
          <w:tcPr>
            <w:tcW w:w="4325" w:type="dxa"/>
          </w:tcPr>
          <w:p w:rsidR="008F2EE4" w:rsidRPr="008F2EE4" w:rsidRDefault="008F2EE4" w:rsidP="008F2EE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А. Учащение дыхания при беге</w:t>
            </w:r>
          </w:p>
          <w:p w:rsidR="008F2EE4" w:rsidRPr="008F2EE4" w:rsidRDefault="008F2EE4" w:rsidP="008F2EE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Б. Установление присутствия крови на одежде</w:t>
            </w:r>
          </w:p>
          <w:p w:rsidR="008F2EE4" w:rsidRPr="008F2EE4" w:rsidRDefault="008F2EE4" w:rsidP="008F2EE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В. Предварительно растянутая (но не чрезмерно) мышца сокращается при раздражении сильнее</w:t>
            </w:r>
          </w:p>
          <w:p w:rsidR="008F2EE4" w:rsidRPr="008F2EE4" w:rsidRDefault="008F2EE4" w:rsidP="008F2EE4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Г. При увеличении силы раздражения увеличивается амплитуда сокращения мышцы.</w:t>
            </w:r>
          </w:p>
          <w:p w:rsidR="008F2EE4" w:rsidRPr="008F2EE4" w:rsidRDefault="008F2EE4" w:rsidP="008F2EE4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Д. Молекулы углекислого газа диффундируют через мембрану в 20-25 раз быстрее, чем молекулы кислорода.</w:t>
            </w:r>
          </w:p>
        </w:tc>
        <w:tc>
          <w:tcPr>
            <w:tcW w:w="4665" w:type="dxa"/>
          </w:tcPr>
          <w:p w:rsidR="008F2EE4" w:rsidRPr="008F2EE4" w:rsidRDefault="008F2EE4" w:rsidP="008A29B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1. Макроуровень</w:t>
            </w:r>
          </w:p>
          <w:p w:rsidR="008F2EE4" w:rsidRPr="008F2EE4" w:rsidRDefault="008F2EE4" w:rsidP="008A29B6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2. Микроуровень</w:t>
            </w:r>
          </w:p>
          <w:p w:rsidR="008F2EE4" w:rsidRDefault="008F2EE4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F2EE4" w:rsidRDefault="008F2EE4" w:rsidP="00516648">
            <w:pPr>
              <w:pStyle w:val="a3"/>
              <w:spacing w:after="0" w:line="360" w:lineRule="auto"/>
              <w:ind w:left="300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3E7165" w:rsidRDefault="003E7165" w:rsidP="003E7165">
      <w:pPr>
        <w:pStyle w:val="a3"/>
        <w:spacing w:after="0" w:line="36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tbl>
      <w:tblPr>
        <w:tblStyle w:val="3"/>
        <w:tblW w:w="0" w:type="auto"/>
        <w:tblInd w:w="-113" w:type="dxa"/>
        <w:tblLook w:val="01E0" w:firstRow="1" w:lastRow="1" w:firstColumn="1" w:lastColumn="1" w:noHBand="0" w:noVBand="0"/>
      </w:tblPr>
      <w:tblGrid>
        <w:gridCol w:w="1608"/>
        <w:gridCol w:w="1570"/>
        <w:gridCol w:w="1570"/>
        <w:gridCol w:w="1570"/>
        <w:gridCol w:w="1570"/>
        <w:gridCol w:w="1570"/>
      </w:tblGrid>
      <w:tr w:rsidR="007176EA" w:rsidRPr="007176EA" w:rsidTr="007176EA">
        <w:trPr>
          <w:trHeight w:val="573"/>
        </w:trPr>
        <w:tc>
          <w:tcPr>
            <w:tcW w:w="1608" w:type="dxa"/>
          </w:tcPr>
          <w:p w:rsidR="007176EA" w:rsidRPr="007176EA" w:rsidRDefault="007176EA" w:rsidP="007176EA">
            <w:pPr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Процессы</w:t>
            </w:r>
          </w:p>
        </w:tc>
        <w:tc>
          <w:tcPr>
            <w:tcW w:w="1570" w:type="dxa"/>
          </w:tcPr>
          <w:p w:rsidR="007176EA" w:rsidRPr="007176EA" w:rsidRDefault="007176EA" w:rsidP="007176E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570" w:type="dxa"/>
          </w:tcPr>
          <w:p w:rsidR="007176EA" w:rsidRPr="007176EA" w:rsidRDefault="007176EA" w:rsidP="007176E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570" w:type="dxa"/>
          </w:tcPr>
          <w:p w:rsidR="007176EA" w:rsidRPr="007176EA" w:rsidRDefault="007176EA" w:rsidP="007176E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570" w:type="dxa"/>
          </w:tcPr>
          <w:p w:rsidR="007176EA" w:rsidRPr="007176EA" w:rsidRDefault="007176EA" w:rsidP="007176E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570" w:type="dxa"/>
          </w:tcPr>
          <w:p w:rsidR="007176EA" w:rsidRPr="007176EA" w:rsidRDefault="007176EA" w:rsidP="007176EA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Д</w:t>
            </w:r>
          </w:p>
        </w:tc>
      </w:tr>
      <w:tr w:rsidR="007176EA" w:rsidRPr="007176EA" w:rsidTr="00626014">
        <w:tc>
          <w:tcPr>
            <w:tcW w:w="1608" w:type="dxa"/>
          </w:tcPr>
          <w:p w:rsidR="007176EA" w:rsidRPr="007176EA" w:rsidRDefault="007176EA" w:rsidP="007176EA">
            <w:pPr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 xml:space="preserve">Уровень организации </w:t>
            </w: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7176EA">
            <w:pPr>
              <w:spacing w:after="200" w:line="276" w:lineRule="auto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7176EA">
            <w:pPr>
              <w:spacing w:after="200" w:line="276" w:lineRule="auto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7176EA">
            <w:pPr>
              <w:spacing w:after="200" w:line="276" w:lineRule="auto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7176EA">
            <w:pPr>
              <w:spacing w:after="200" w:line="276" w:lineRule="auto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7176EA">
            <w:pPr>
              <w:spacing w:after="200" w:line="276" w:lineRule="auto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7176EA" w:rsidRDefault="007176EA" w:rsidP="003E7165">
      <w:pPr>
        <w:pStyle w:val="a3"/>
        <w:spacing w:after="0" w:line="36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p w:rsidR="007176EA" w:rsidRPr="008B6CCA" w:rsidRDefault="007176EA" w:rsidP="003E7165">
      <w:pPr>
        <w:pStyle w:val="a3"/>
        <w:spacing w:after="0" w:line="36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p w:rsidR="008B6CCA" w:rsidRPr="00F30AF7" w:rsidRDefault="008B6CCA" w:rsidP="008B6CCA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F30AF7">
        <w:rPr>
          <w:rFonts w:ascii="Times New Roman" w:hAnsi="Times New Roman" w:cs="Times New Roman"/>
          <w:b/>
          <w:sz w:val="24"/>
        </w:rPr>
        <w:t>[</w:t>
      </w:r>
      <w:r w:rsidRPr="008B6CCA">
        <w:rPr>
          <w:rFonts w:ascii="Times New Roman" w:hAnsi="Times New Roman" w:cs="Times New Roman"/>
          <w:b/>
          <w:sz w:val="24"/>
          <w:lang w:val="en-US"/>
        </w:rPr>
        <w:t>max</w:t>
      </w:r>
      <w:r w:rsidRPr="00F30AF7">
        <w:rPr>
          <w:rFonts w:ascii="Times New Roman" w:hAnsi="Times New Roman" w:cs="Times New Roman"/>
          <w:b/>
          <w:sz w:val="24"/>
        </w:rPr>
        <w:t xml:space="preserve"> </w:t>
      </w:r>
      <w:r w:rsidR="00F30AF7">
        <w:rPr>
          <w:rFonts w:ascii="Times New Roman" w:hAnsi="Times New Roman" w:cs="Times New Roman"/>
          <w:b/>
          <w:sz w:val="24"/>
        </w:rPr>
        <w:t>2,5</w:t>
      </w:r>
      <w:r w:rsidRPr="00F30AF7">
        <w:rPr>
          <w:rFonts w:ascii="Times New Roman" w:hAnsi="Times New Roman" w:cs="Times New Roman"/>
          <w:b/>
          <w:sz w:val="24"/>
        </w:rPr>
        <w:t xml:space="preserve"> </w:t>
      </w:r>
      <w:r w:rsidRPr="008B6CCA">
        <w:rPr>
          <w:rFonts w:ascii="Times New Roman" w:hAnsi="Times New Roman" w:cs="Times New Roman"/>
          <w:b/>
          <w:sz w:val="24"/>
        </w:rPr>
        <w:t>балл</w:t>
      </w:r>
      <w:r w:rsidR="00F30AF7">
        <w:rPr>
          <w:rFonts w:ascii="Times New Roman" w:hAnsi="Times New Roman" w:cs="Times New Roman"/>
          <w:b/>
          <w:sz w:val="24"/>
        </w:rPr>
        <w:t>а</w:t>
      </w:r>
      <w:r w:rsidRPr="00F30AF7">
        <w:rPr>
          <w:rFonts w:ascii="Times New Roman" w:hAnsi="Times New Roman" w:cs="Times New Roman"/>
          <w:b/>
          <w:sz w:val="24"/>
        </w:rPr>
        <w:t>]</w:t>
      </w:r>
      <w:r w:rsidR="00F30AF7" w:rsidRPr="00F30A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Установите соответствие между группой организмов</w:t>
      </w:r>
      <w:r w:rsidR="008413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(1-5)</w:t>
      </w:r>
      <w:r w:rsidR="00F30AF7" w:rsidRPr="00F30A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таксономической категорией</w:t>
      </w:r>
      <w:r w:rsidR="008413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(А-Д)</w:t>
      </w:r>
      <w:r w:rsidR="00F30AF7" w:rsidRPr="00F30A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которой они соответствуют:</w:t>
      </w:r>
    </w:p>
    <w:p w:rsidR="00F30AF7" w:rsidRPr="00F30AF7" w:rsidRDefault="00F30AF7" w:rsidP="00F30AF7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274" w:type="dxa"/>
        <w:tblLook w:val="0000" w:firstRow="0" w:lastRow="0" w:firstColumn="0" w:lastColumn="0" w:noHBand="0" w:noVBand="0"/>
      </w:tblPr>
      <w:tblGrid>
        <w:gridCol w:w="4020"/>
        <w:gridCol w:w="4770"/>
      </w:tblGrid>
      <w:tr w:rsidR="00F30AF7" w:rsidTr="00F30AF7">
        <w:trPr>
          <w:trHeight w:val="405"/>
        </w:trPr>
        <w:tc>
          <w:tcPr>
            <w:tcW w:w="4020" w:type="dxa"/>
          </w:tcPr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Таксономические категории</w:t>
            </w:r>
          </w:p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А. Тип</w:t>
            </w:r>
          </w:p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Б. Класс</w:t>
            </w:r>
          </w:p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В. Отряд</w:t>
            </w:r>
          </w:p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Г. Семейство</w:t>
            </w:r>
          </w:p>
          <w:p w:rsidR="00F30AF7" w:rsidRPr="00F30AF7" w:rsidRDefault="00F30AF7" w:rsidP="00F30AF7">
            <w:pPr>
              <w:pStyle w:val="a3"/>
              <w:spacing w:after="0" w:line="36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Д. Род</w:t>
            </w:r>
          </w:p>
        </w:tc>
        <w:tc>
          <w:tcPr>
            <w:tcW w:w="4770" w:type="dxa"/>
          </w:tcPr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Группа организмов</w:t>
            </w:r>
          </w:p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1.Насекомые</w:t>
            </w:r>
          </w:p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2. Усачи</w:t>
            </w:r>
          </w:p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3. Чёрные усачи</w:t>
            </w:r>
          </w:p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4. Жесткокрылые</w:t>
            </w:r>
          </w:p>
          <w:p w:rsidR="00F30AF7" w:rsidRPr="00F30AF7" w:rsidRDefault="00F30AF7" w:rsidP="00F30AF7">
            <w:pPr>
              <w:spacing w:after="0" w:line="36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5. Членистоногие</w:t>
            </w:r>
          </w:p>
        </w:tc>
      </w:tr>
    </w:tbl>
    <w:p w:rsidR="00F30AF7" w:rsidRDefault="00F30AF7" w:rsidP="00F30AF7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8413A1" w:rsidRPr="008B6CCA" w:rsidRDefault="008413A1" w:rsidP="00F30AF7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59"/>
        <w:gridCol w:w="1438"/>
        <w:gridCol w:w="1437"/>
        <w:gridCol w:w="1437"/>
        <w:gridCol w:w="1436"/>
        <w:gridCol w:w="1438"/>
      </w:tblGrid>
      <w:tr w:rsidR="008413A1" w:rsidRPr="008413A1" w:rsidTr="007D5B4A">
        <w:trPr>
          <w:trHeight w:val="552"/>
        </w:trPr>
        <w:tc>
          <w:tcPr>
            <w:tcW w:w="1271" w:type="dxa"/>
            <w:shd w:val="clear" w:color="auto" w:fill="auto"/>
          </w:tcPr>
          <w:p w:rsidR="008413A1" w:rsidRPr="008413A1" w:rsidRDefault="008413A1" w:rsidP="0084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Таксономическая категория 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Д</w:t>
            </w:r>
          </w:p>
        </w:tc>
      </w:tr>
      <w:tr w:rsidR="008413A1" w:rsidRPr="008413A1" w:rsidTr="007D5B4A">
        <w:trPr>
          <w:trHeight w:val="552"/>
        </w:trPr>
        <w:tc>
          <w:tcPr>
            <w:tcW w:w="1271" w:type="dxa"/>
            <w:shd w:val="clear" w:color="auto" w:fill="auto"/>
          </w:tcPr>
          <w:p w:rsidR="008413A1" w:rsidRPr="008413A1" w:rsidRDefault="008413A1" w:rsidP="008413A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Группа организмов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8413A1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</w:tbl>
    <w:p w:rsidR="008413A1" w:rsidRDefault="008413A1" w:rsidP="00F30AF7">
      <w:pPr>
        <w:pStyle w:val="a3"/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</w:p>
    <w:p w:rsidR="008B6CCA" w:rsidRPr="008B6CCA" w:rsidRDefault="008B6CCA" w:rsidP="008B6CCA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8B6CCA">
        <w:rPr>
          <w:rFonts w:ascii="Times New Roman" w:hAnsi="Times New Roman" w:cs="Times New Roman"/>
          <w:b/>
          <w:sz w:val="24"/>
        </w:rPr>
        <w:t>[</w:t>
      </w:r>
      <w:r w:rsidRPr="008B6CCA">
        <w:rPr>
          <w:rFonts w:ascii="Times New Roman" w:hAnsi="Times New Roman" w:cs="Times New Roman"/>
          <w:b/>
          <w:sz w:val="24"/>
          <w:lang w:val="en-US"/>
        </w:rPr>
        <w:t>max</w:t>
      </w:r>
      <w:r w:rsidR="00F6247C">
        <w:rPr>
          <w:rFonts w:ascii="Times New Roman" w:hAnsi="Times New Roman" w:cs="Times New Roman"/>
          <w:b/>
          <w:sz w:val="24"/>
        </w:rPr>
        <w:t xml:space="preserve"> 2</w:t>
      </w:r>
      <w:r w:rsidRPr="008B6CCA">
        <w:rPr>
          <w:rFonts w:ascii="Times New Roman" w:hAnsi="Times New Roman" w:cs="Times New Roman"/>
          <w:b/>
          <w:sz w:val="24"/>
        </w:rPr>
        <w:t xml:space="preserve"> </w:t>
      </w:r>
      <w:r w:rsidR="00F6247C">
        <w:rPr>
          <w:rFonts w:ascii="Times New Roman" w:hAnsi="Times New Roman" w:cs="Times New Roman"/>
          <w:b/>
          <w:sz w:val="24"/>
        </w:rPr>
        <w:t>балла</w:t>
      </w:r>
      <w:r w:rsidRPr="008B6CCA">
        <w:rPr>
          <w:rFonts w:ascii="Times New Roman" w:hAnsi="Times New Roman" w:cs="Times New Roman"/>
          <w:b/>
          <w:sz w:val="24"/>
        </w:rPr>
        <w:t>]</w:t>
      </w:r>
      <w:r w:rsidRPr="008B6CCA">
        <w:t xml:space="preserve"> </w:t>
      </w:r>
      <w:r w:rsidRPr="008B6CCA">
        <w:rPr>
          <w:rFonts w:ascii="Times New Roman" w:hAnsi="Times New Roman" w:cs="Times New Roman"/>
          <w:b/>
          <w:sz w:val="24"/>
        </w:rPr>
        <w:t>Установите соответствие между группами живых организмов (1-4) и углеводом, входящим в состав их клеточной стенки (А-Г).</w:t>
      </w:r>
    </w:p>
    <w:p w:rsidR="008B6CCA" w:rsidRPr="008B6CCA" w:rsidRDefault="008B6CCA" w:rsidP="008B6CCA">
      <w:pPr>
        <w:pStyle w:val="a3"/>
        <w:spacing w:after="0" w:line="36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4275"/>
        <w:gridCol w:w="4650"/>
      </w:tblGrid>
      <w:tr w:rsidR="008B6CCA" w:rsidTr="008B6CCA">
        <w:trPr>
          <w:trHeight w:val="1995"/>
          <w:jc w:val="center"/>
        </w:trPr>
        <w:tc>
          <w:tcPr>
            <w:tcW w:w="4275" w:type="dxa"/>
          </w:tcPr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 xml:space="preserve">1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Грибы</w:t>
            </w:r>
          </w:p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Бактерии</w:t>
            </w:r>
          </w:p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3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Вирусы</w:t>
            </w:r>
          </w:p>
          <w:p w:rsidR="008B6CCA" w:rsidRPr="008B6CCA" w:rsidRDefault="008B6CCA" w:rsidP="008B6CC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Default="008B6CCA" w:rsidP="008B6CCA">
            <w:pPr>
              <w:pStyle w:val="a3"/>
              <w:ind w:left="0"/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4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Растения</w:t>
            </w:r>
          </w:p>
        </w:tc>
        <w:tc>
          <w:tcPr>
            <w:tcW w:w="4650" w:type="dxa"/>
          </w:tcPr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А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Целлюлоза</w:t>
            </w:r>
          </w:p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Б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Хитин</w:t>
            </w:r>
          </w:p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Муреин</w:t>
            </w:r>
          </w:p>
          <w:p w:rsidR="008B6CCA" w:rsidRPr="008B6CCA" w:rsidRDefault="008B6CCA" w:rsidP="008B6C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Default="008B6CCA" w:rsidP="008B6CCA">
            <w:pPr>
              <w:pStyle w:val="a3"/>
              <w:ind w:left="0"/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Клеточная стенка отсутствует</w:t>
            </w:r>
          </w:p>
        </w:tc>
      </w:tr>
    </w:tbl>
    <w:p w:rsidR="007176EA" w:rsidRDefault="007176EA" w:rsidP="00BA0A74">
      <w:pPr>
        <w:pStyle w:val="a3"/>
        <w:ind w:left="1080"/>
      </w:pPr>
    </w:p>
    <w:tbl>
      <w:tblPr>
        <w:tblpPr w:leftFromText="180" w:rightFromText="180" w:vertAnchor="text" w:horzAnchor="page" w:tblpXSpec="center" w:tblpY="53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94"/>
        <w:gridCol w:w="1212"/>
        <w:gridCol w:w="1213"/>
        <w:gridCol w:w="1213"/>
        <w:gridCol w:w="1213"/>
      </w:tblGrid>
      <w:tr w:rsidR="007176EA" w:rsidRPr="007176EA" w:rsidTr="00626014">
        <w:trPr>
          <w:trHeight w:val="557"/>
        </w:trPr>
        <w:tc>
          <w:tcPr>
            <w:tcW w:w="2594" w:type="dxa"/>
          </w:tcPr>
          <w:p w:rsidR="007176EA" w:rsidRPr="007176EA" w:rsidRDefault="007176EA" w:rsidP="007176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Группа организмов</w:t>
            </w:r>
          </w:p>
        </w:tc>
        <w:tc>
          <w:tcPr>
            <w:tcW w:w="1212" w:type="dxa"/>
            <w:shd w:val="clear" w:color="auto" w:fill="auto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shd w:val="clear" w:color="auto" w:fill="auto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7176EA" w:rsidRPr="007176EA" w:rsidTr="008413A1">
        <w:trPr>
          <w:trHeight w:val="843"/>
        </w:trPr>
        <w:tc>
          <w:tcPr>
            <w:tcW w:w="2594" w:type="dxa"/>
          </w:tcPr>
          <w:p w:rsidR="007176EA" w:rsidRPr="007176EA" w:rsidRDefault="007176EA" w:rsidP="007176E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Углевод в составе клеточной стенки</w:t>
            </w:r>
          </w:p>
        </w:tc>
        <w:tc>
          <w:tcPr>
            <w:tcW w:w="1212" w:type="dxa"/>
            <w:shd w:val="clear" w:color="auto" w:fill="auto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shd w:val="clear" w:color="auto" w:fill="auto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</w:tcPr>
          <w:p w:rsidR="007176EA" w:rsidRPr="007176EA" w:rsidRDefault="007176EA" w:rsidP="007176EA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8846C5" w:rsidRDefault="008846C5" w:rsidP="007176EA">
      <w:pPr>
        <w:ind w:firstLine="708"/>
      </w:pPr>
    </w:p>
    <w:p w:rsidR="008846C5" w:rsidRPr="008846C5" w:rsidRDefault="008846C5" w:rsidP="008846C5"/>
    <w:p w:rsidR="008846C5" w:rsidRPr="008846C5" w:rsidRDefault="008846C5" w:rsidP="008846C5"/>
    <w:p w:rsidR="008846C5" w:rsidRPr="008846C5" w:rsidRDefault="008846C5" w:rsidP="008846C5"/>
    <w:p w:rsidR="008846C5" w:rsidRDefault="008846C5" w:rsidP="008846C5"/>
    <w:p w:rsidR="00BA0A74" w:rsidRDefault="00BA0A74" w:rsidP="008846C5"/>
    <w:p w:rsidR="008846C5" w:rsidRDefault="008846C5" w:rsidP="008846C5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IV</w:t>
      </w:r>
      <w:r w:rsidRPr="00E65385">
        <w:rPr>
          <w:rFonts w:ascii="Times New Roman" w:hAnsi="Times New Roman" w:cs="Times New Roman"/>
          <w:b/>
          <w:bCs/>
          <w:sz w:val="24"/>
          <w:szCs w:val="23"/>
        </w:rPr>
        <w:t>.</w:t>
      </w:r>
      <w:r>
        <w:rPr>
          <w:rFonts w:ascii="Times New Roman" w:hAnsi="Times New Roman" w:cs="Times New Roman"/>
          <w:b/>
          <w:bCs/>
          <w:sz w:val="24"/>
          <w:szCs w:val="23"/>
        </w:rPr>
        <w:t xml:space="preserve"> </w:t>
      </w:r>
      <w:r w:rsidRPr="008846C5">
        <w:rPr>
          <w:rFonts w:ascii="Times New Roman" w:hAnsi="Times New Roman" w:cs="Times New Roman"/>
          <w:b/>
          <w:sz w:val="24"/>
        </w:rPr>
        <w:t xml:space="preserve">[21 балл]. </w:t>
      </w:r>
    </w:p>
    <w:p w:rsidR="008846C5" w:rsidRPr="008846C5" w:rsidRDefault="008846C5" w:rsidP="008846C5">
      <w:pPr>
        <w:pStyle w:val="a3"/>
        <w:numPr>
          <w:ilvl w:val="0"/>
          <w:numId w:val="16"/>
        </w:numPr>
        <w:spacing w:after="200" w:line="276" w:lineRule="auto"/>
        <w:jc w:val="both"/>
        <w:rPr>
          <w:rFonts w:ascii="Times New Roman" w:hAnsi="Times New Roman" w:cs="Times New Roman"/>
          <w:b/>
          <w:sz w:val="24"/>
        </w:rPr>
      </w:pPr>
      <w:r w:rsidRPr="008846C5">
        <w:rPr>
          <w:rFonts w:ascii="Times New Roman" w:hAnsi="Times New Roman" w:cs="Times New Roman"/>
          <w:b/>
          <w:sz w:val="24"/>
        </w:rPr>
        <w:t>Рассмотрите рисунок, заполните таблицу (6 баллов)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101"/>
        <w:gridCol w:w="3697"/>
      </w:tblGrid>
      <w:tr w:rsidR="008846C5" w:rsidTr="00101795">
        <w:tc>
          <w:tcPr>
            <w:tcW w:w="1101" w:type="dxa"/>
          </w:tcPr>
          <w:p w:rsidR="008846C5" w:rsidRDefault="008846C5" w:rsidP="00101795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t xml:space="preserve">       </w:t>
            </w:r>
          </w:p>
          <w:p w:rsidR="008846C5" w:rsidRPr="00910D9D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А</w:t>
            </w:r>
          </w:p>
          <w:p w:rsidR="008846C5" w:rsidRPr="00910D9D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Б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Pr="00910D9D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В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Pr="00910D9D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Г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Pr="00910D9D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Д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 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 xml:space="preserve">           </w:t>
            </w: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Е</w:t>
            </w:r>
          </w:p>
        </w:tc>
        <w:tc>
          <w:tcPr>
            <w:tcW w:w="360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AEBA2A" wp14:editId="26289BD3">
                  <wp:extent cx="2210637" cy="2805094"/>
                  <wp:effectExtent l="0" t="0" r="0" b="0"/>
                  <wp:docPr id="7" name="Рисунок 7" descr="Кожа: строение и функции • Биология, Анатомия и физиология человека |  Фоксфорд Учебн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ожа: строение и функции • Биология, Анатомия и физиология человека |  Фоксфорд Учебни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77" t="8868" r="23505" b="5661"/>
                          <a:stretch/>
                        </pic:blipFill>
                        <pic:spPr bwMode="auto">
                          <a:xfrm>
                            <a:off x="0" y="0"/>
                            <a:ext cx="2214332" cy="2809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846C5" w:rsidRDefault="008846C5" w:rsidP="008846C5">
      <w:pPr>
        <w:rPr>
          <w:rFonts w:ascii="Times New Roman" w:hAnsi="Times New Roman" w:cs="Times New Roman"/>
          <w:b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1526"/>
        <w:gridCol w:w="3260"/>
      </w:tblGrid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Слой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Название слоя</w:t>
            </w: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1526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Е</w:t>
            </w:r>
          </w:p>
        </w:tc>
        <w:tc>
          <w:tcPr>
            <w:tcW w:w="326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8846C5" w:rsidRPr="00910D9D" w:rsidRDefault="008846C5" w:rsidP="00600859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</w:rPr>
      </w:pPr>
      <w:r w:rsidRPr="00910D9D">
        <w:rPr>
          <w:rFonts w:ascii="Times New Roman" w:hAnsi="Times New Roman" w:cs="Times New Roman"/>
          <w:b/>
          <w:sz w:val="24"/>
        </w:rPr>
        <w:t>Ответьте на вопросы ниже, впишите ответы в таблицу (15 баллов)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1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 решили сделать бутерброд. Однако вместо хлеба вы порезали свой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палец!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зоне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ранения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наблюдается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небольшое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кровотечение.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Какие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слои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lastRenderedPageBreak/>
        <w:t>поранили?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Почему? </w:t>
      </w:r>
      <w:r>
        <w:rPr>
          <w:rFonts w:ascii="Times New Roman" w:hAnsi="Times New Roman" w:cs="Times New Roman"/>
          <w:sz w:val="24"/>
          <w:lang w:val="en-US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>
        <w:rPr>
          <w:rFonts w:ascii="Times New Roman" w:hAnsi="Times New Roman" w:cs="Times New Roman"/>
          <w:sz w:val="24"/>
          <w:lang w:val="en-US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2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2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решили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изучить</w:t>
      </w:r>
      <w:r w:rsidRPr="00284323">
        <w:rPr>
          <w:rFonts w:ascii="Times New Roman" w:hAnsi="Times New Roman" w:cs="Times New Roman"/>
          <w:spacing w:val="29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митоз</w:t>
      </w:r>
      <w:r w:rsidRPr="00284323">
        <w:rPr>
          <w:rFonts w:ascii="Times New Roman" w:hAnsi="Times New Roman" w:cs="Times New Roman"/>
          <w:spacing w:val="2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клетках</w:t>
      </w:r>
      <w:r w:rsidRPr="00284323">
        <w:rPr>
          <w:rFonts w:ascii="Times New Roman" w:hAnsi="Times New Roman" w:cs="Times New Roman"/>
          <w:spacing w:val="3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кожи,</w:t>
      </w:r>
      <w:r w:rsidRPr="00284323">
        <w:rPr>
          <w:rFonts w:ascii="Times New Roman" w:hAnsi="Times New Roman" w:cs="Times New Roman"/>
          <w:spacing w:val="3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каких</w:t>
      </w:r>
      <w:r w:rsidRPr="00284323">
        <w:rPr>
          <w:rFonts w:ascii="Times New Roman" w:hAnsi="Times New Roman" w:cs="Times New Roman"/>
          <w:spacing w:val="3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слоях</w:t>
      </w:r>
      <w:r w:rsidRPr="00284323">
        <w:rPr>
          <w:rFonts w:ascii="Times New Roman" w:hAnsi="Times New Roman" w:cs="Times New Roman"/>
          <w:spacing w:val="3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2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будете</w:t>
      </w:r>
      <w:r w:rsidRPr="00284323">
        <w:rPr>
          <w:rFonts w:ascii="Times New Roman" w:hAnsi="Times New Roman" w:cs="Times New Roman"/>
          <w:spacing w:val="2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наблюдать</w:t>
      </w:r>
      <w:r w:rsidRPr="00284323">
        <w:rPr>
          <w:rFonts w:ascii="Times New Roman" w:hAnsi="Times New Roman" w:cs="Times New Roman"/>
          <w:spacing w:val="29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больше</w:t>
      </w:r>
      <w:r w:rsidRPr="00284323">
        <w:rPr>
          <w:rFonts w:ascii="Times New Roman" w:hAnsi="Times New Roman" w:cs="Times New Roman"/>
          <w:spacing w:val="2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всего </w:t>
      </w:r>
      <w:r w:rsidRPr="00284323">
        <w:rPr>
          <w:rFonts w:ascii="Times New Roman" w:hAnsi="Times New Roman" w:cs="Times New Roman"/>
          <w:spacing w:val="-5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клеток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</w:t>
      </w:r>
      <w:r w:rsidRPr="00284323">
        <w:rPr>
          <w:rFonts w:ascii="Times New Roman" w:hAnsi="Times New Roman" w:cs="Times New Roman"/>
          <w:spacing w:val="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митозом?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Почему?</w:t>
      </w:r>
      <w:r>
        <w:rPr>
          <w:rFonts w:ascii="Times New Roman" w:hAnsi="Times New Roman" w:cs="Times New Roman"/>
          <w:sz w:val="24"/>
        </w:rPr>
        <w:t xml:space="preserve"> </w:t>
      </w:r>
      <w:r w:rsidRPr="009B6ECE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 w:rsidRPr="009B6ECE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78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1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решили</w:t>
      </w:r>
      <w:r w:rsidRPr="00284323">
        <w:rPr>
          <w:rFonts w:ascii="Times New Roman" w:hAnsi="Times New Roman" w:cs="Times New Roman"/>
          <w:spacing w:val="1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выделить</w:t>
      </w:r>
      <w:r w:rsidRPr="00284323">
        <w:rPr>
          <w:rFonts w:ascii="Times New Roman" w:hAnsi="Times New Roman" w:cs="Times New Roman"/>
          <w:spacing w:val="1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ДНК</w:t>
      </w:r>
      <w:r w:rsidRPr="00284323">
        <w:rPr>
          <w:rFonts w:ascii="Times New Roman" w:hAnsi="Times New Roman" w:cs="Times New Roman"/>
          <w:spacing w:val="1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из</w:t>
      </w:r>
      <w:r w:rsidRPr="00284323">
        <w:rPr>
          <w:rFonts w:ascii="Times New Roman" w:hAnsi="Times New Roman" w:cs="Times New Roman"/>
          <w:spacing w:val="1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клеток</w:t>
      </w:r>
      <w:r w:rsidRPr="00284323">
        <w:rPr>
          <w:rFonts w:ascii="Times New Roman" w:hAnsi="Times New Roman" w:cs="Times New Roman"/>
          <w:spacing w:val="1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кожи.</w:t>
      </w:r>
      <w:r w:rsidRPr="00284323">
        <w:rPr>
          <w:rFonts w:ascii="Times New Roman" w:hAnsi="Times New Roman" w:cs="Times New Roman"/>
          <w:spacing w:val="1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Какие</w:t>
      </w:r>
      <w:r w:rsidRPr="00284323">
        <w:rPr>
          <w:rFonts w:ascii="Times New Roman" w:hAnsi="Times New Roman" w:cs="Times New Roman"/>
          <w:spacing w:val="1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слои</w:t>
      </w:r>
      <w:r w:rsidRPr="00284323">
        <w:rPr>
          <w:rFonts w:ascii="Times New Roman" w:hAnsi="Times New Roman" w:cs="Times New Roman"/>
          <w:spacing w:val="1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1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бессмысленно</w:t>
      </w:r>
      <w:r w:rsidRPr="00284323">
        <w:rPr>
          <w:rFonts w:ascii="Times New Roman" w:hAnsi="Times New Roman" w:cs="Times New Roman"/>
          <w:spacing w:val="1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для</w:t>
      </w:r>
      <w:r w:rsidRPr="00284323">
        <w:rPr>
          <w:rFonts w:ascii="Times New Roman" w:hAnsi="Times New Roman" w:cs="Times New Roman"/>
          <w:spacing w:val="1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этого</w:t>
      </w:r>
      <w:r w:rsidRPr="00284323">
        <w:rPr>
          <w:rFonts w:ascii="Times New Roman" w:hAnsi="Times New Roman" w:cs="Times New Roman"/>
          <w:spacing w:val="1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использовать? </w:t>
      </w:r>
      <w:r w:rsidRPr="00284323">
        <w:rPr>
          <w:rFonts w:ascii="Times New Roman" w:hAnsi="Times New Roman" w:cs="Times New Roman"/>
          <w:spacing w:val="-5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Почему? </w:t>
      </w:r>
      <w:r>
        <w:rPr>
          <w:rFonts w:ascii="Times New Roman" w:hAnsi="Times New Roman" w:cs="Times New Roman"/>
          <w:sz w:val="24"/>
          <w:lang w:val="en-US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>
        <w:rPr>
          <w:rFonts w:ascii="Times New Roman" w:hAnsi="Times New Roman" w:cs="Times New Roman"/>
          <w:sz w:val="24"/>
          <w:lang w:val="en-US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1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сходили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на</w:t>
      </w:r>
      <w:r w:rsidRPr="00284323">
        <w:rPr>
          <w:rFonts w:ascii="Times New Roman" w:hAnsi="Times New Roman" w:cs="Times New Roman"/>
          <w:spacing w:val="9"/>
          <w:sz w:val="24"/>
        </w:rPr>
        <w:t xml:space="preserve"> </w:t>
      </w:r>
      <w:r w:rsidR="00270F39">
        <w:rPr>
          <w:rFonts w:ascii="Times New Roman" w:hAnsi="Times New Roman" w:cs="Times New Roman"/>
          <w:sz w:val="24"/>
        </w:rPr>
        <w:t xml:space="preserve">пляж, </w:t>
      </w:r>
      <w:r w:rsidRPr="00284323">
        <w:rPr>
          <w:rFonts w:ascii="Times New Roman" w:hAnsi="Times New Roman" w:cs="Times New Roman"/>
          <w:sz w:val="24"/>
        </w:rPr>
        <w:t>и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через</w:t>
      </w:r>
      <w:r w:rsidRPr="00284323">
        <w:rPr>
          <w:rFonts w:ascii="Times New Roman" w:hAnsi="Times New Roman" w:cs="Times New Roman"/>
          <w:spacing w:val="9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некоторое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время</w:t>
      </w:r>
      <w:r w:rsidRPr="00284323">
        <w:rPr>
          <w:rFonts w:ascii="Times New Roman" w:hAnsi="Times New Roman" w:cs="Times New Roman"/>
          <w:spacing w:val="1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ваш</w:t>
      </w:r>
      <w:r w:rsidRPr="00284323">
        <w:rPr>
          <w:rFonts w:ascii="Times New Roman" w:hAnsi="Times New Roman" w:cs="Times New Roman"/>
          <w:spacing w:val="1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цвет</w:t>
      </w:r>
      <w:r w:rsidRPr="00284323">
        <w:rPr>
          <w:rFonts w:ascii="Times New Roman" w:hAnsi="Times New Roman" w:cs="Times New Roman"/>
          <w:spacing w:val="9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стал</w:t>
      </w:r>
      <w:r w:rsidRPr="00284323">
        <w:rPr>
          <w:rFonts w:ascii="Times New Roman" w:hAnsi="Times New Roman" w:cs="Times New Roman"/>
          <w:spacing w:val="1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более</w:t>
      </w:r>
      <w:r w:rsidRPr="00284323">
        <w:rPr>
          <w:rFonts w:ascii="Times New Roman" w:hAnsi="Times New Roman" w:cs="Times New Roman"/>
          <w:spacing w:val="9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темным.</w:t>
      </w:r>
      <w:r w:rsidRPr="00284323">
        <w:rPr>
          <w:rFonts w:ascii="Times New Roman" w:hAnsi="Times New Roman" w:cs="Times New Roman"/>
          <w:spacing w:val="1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каком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слое</w:t>
      </w:r>
      <w:r w:rsidRPr="00284323">
        <w:rPr>
          <w:rFonts w:ascii="Times New Roman" w:hAnsi="Times New Roman" w:cs="Times New Roman"/>
          <w:spacing w:val="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-50"/>
          <w:sz w:val="24"/>
        </w:rPr>
        <w:t xml:space="preserve">          </w:t>
      </w:r>
      <w:r w:rsidRPr="00284323">
        <w:rPr>
          <w:rFonts w:ascii="Times New Roman" w:hAnsi="Times New Roman" w:cs="Times New Roman"/>
          <w:sz w:val="24"/>
        </w:rPr>
        <w:t xml:space="preserve">   произошли 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 </w:t>
      </w:r>
      <w:r w:rsidRPr="00284323">
        <w:rPr>
          <w:rFonts w:ascii="Times New Roman" w:hAnsi="Times New Roman" w:cs="Times New Roman"/>
          <w:sz w:val="24"/>
        </w:rPr>
        <w:t xml:space="preserve">изменения? </w:t>
      </w:r>
      <w:r w:rsidRPr="00284323">
        <w:rPr>
          <w:rFonts w:ascii="Times New Roman" w:hAnsi="Times New Roman" w:cs="Times New Roman"/>
          <w:spacing w:val="-2"/>
          <w:sz w:val="24"/>
        </w:rPr>
        <w:t xml:space="preserve"> </w:t>
      </w:r>
      <w:r w:rsidRPr="00270F39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 w:rsidRPr="00270F39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2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</w:t>
      </w:r>
      <w:r w:rsidRPr="00284323">
        <w:rPr>
          <w:rFonts w:ascii="Times New Roman" w:hAnsi="Times New Roman" w:cs="Times New Roman"/>
          <w:spacing w:val="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хорошо</w:t>
      </w:r>
      <w:r w:rsidR="00270F39">
        <w:rPr>
          <w:rFonts w:ascii="Times New Roman" w:hAnsi="Times New Roman" w:cs="Times New Roman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потренировались</w:t>
      </w:r>
      <w:r w:rsidRPr="00284323">
        <w:rPr>
          <w:rFonts w:ascii="Times New Roman" w:hAnsi="Times New Roman" w:cs="Times New Roman"/>
          <w:spacing w:val="1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и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ваша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кожа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«раскраснелась».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Опишите,</w:t>
      </w:r>
      <w:r w:rsidRPr="00284323">
        <w:rPr>
          <w:rFonts w:ascii="Times New Roman" w:hAnsi="Times New Roman" w:cs="Times New Roman"/>
          <w:spacing w:val="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что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произошло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="00270F39">
        <w:rPr>
          <w:rFonts w:ascii="Times New Roman" w:hAnsi="Times New Roman" w:cs="Times New Roman"/>
          <w:sz w:val="24"/>
        </w:rPr>
        <w:t>коже,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и</w:t>
      </w:r>
      <w:r w:rsidRPr="00284323">
        <w:rPr>
          <w:rFonts w:ascii="Times New Roman" w:hAnsi="Times New Roman" w:cs="Times New Roman"/>
          <w:spacing w:val="10"/>
          <w:sz w:val="24"/>
        </w:rPr>
        <w:t xml:space="preserve"> </w:t>
      </w:r>
      <w:r w:rsidR="00270F39">
        <w:rPr>
          <w:rFonts w:ascii="Times New Roman" w:hAnsi="Times New Roman" w:cs="Times New Roman"/>
          <w:sz w:val="24"/>
        </w:rPr>
        <w:t xml:space="preserve">какой </w:t>
      </w:r>
      <w:r w:rsidR="00270F39">
        <w:rPr>
          <w:rFonts w:ascii="Times New Roman" w:hAnsi="Times New Roman" w:cs="Times New Roman"/>
          <w:spacing w:val="1"/>
          <w:sz w:val="24"/>
        </w:rPr>
        <w:t xml:space="preserve">слой </w:t>
      </w:r>
      <w:r w:rsidRPr="00284323">
        <w:rPr>
          <w:rFonts w:ascii="Times New Roman" w:hAnsi="Times New Roman" w:cs="Times New Roman"/>
          <w:sz w:val="24"/>
        </w:rPr>
        <w:t>кожи</w:t>
      </w:r>
      <w:r w:rsidRPr="00284323">
        <w:rPr>
          <w:rFonts w:ascii="Times New Roman" w:hAnsi="Times New Roman" w:cs="Times New Roman"/>
          <w:spacing w:val="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этом</w:t>
      </w:r>
      <w:r w:rsidRPr="00284323">
        <w:rPr>
          <w:rFonts w:ascii="Times New Roman" w:hAnsi="Times New Roman" w:cs="Times New Roman"/>
          <w:spacing w:val="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задействован. </w:t>
      </w:r>
      <w:r w:rsidRPr="00270F39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3 балла</w:t>
      </w:r>
      <w:r w:rsidRPr="00270F39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2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После</w:t>
      </w:r>
      <w:r w:rsidRPr="00284323">
        <w:rPr>
          <w:rFonts w:ascii="Times New Roman" w:hAnsi="Times New Roman" w:cs="Times New Roman"/>
          <w:spacing w:val="18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пореза</w:t>
      </w:r>
      <w:r w:rsidRPr="00284323">
        <w:rPr>
          <w:rFonts w:ascii="Times New Roman" w:hAnsi="Times New Roman" w:cs="Times New Roman"/>
          <w:spacing w:val="2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2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коже</w:t>
      </w:r>
      <w:r w:rsidRPr="00284323">
        <w:rPr>
          <w:rFonts w:ascii="Times New Roman" w:hAnsi="Times New Roman" w:cs="Times New Roman"/>
          <w:spacing w:val="2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формируется</w:t>
      </w:r>
      <w:r w:rsidRPr="00284323">
        <w:rPr>
          <w:rFonts w:ascii="Times New Roman" w:hAnsi="Times New Roman" w:cs="Times New Roman"/>
          <w:spacing w:val="2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шрам.</w:t>
      </w:r>
      <w:r w:rsidRPr="00284323">
        <w:rPr>
          <w:rFonts w:ascii="Times New Roman" w:hAnsi="Times New Roman" w:cs="Times New Roman"/>
          <w:spacing w:val="2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Напишите -</w:t>
      </w:r>
      <w:r w:rsidRPr="00284323">
        <w:rPr>
          <w:rFonts w:ascii="Times New Roman" w:hAnsi="Times New Roman" w:cs="Times New Roman"/>
          <w:spacing w:val="2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какие</w:t>
      </w:r>
      <w:r w:rsidRPr="00284323">
        <w:rPr>
          <w:rFonts w:ascii="Times New Roman" w:hAnsi="Times New Roman" w:cs="Times New Roman"/>
          <w:spacing w:val="2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клетки</w:t>
      </w:r>
      <w:r w:rsidRPr="00284323">
        <w:rPr>
          <w:rFonts w:ascii="Times New Roman" w:hAnsi="Times New Roman" w:cs="Times New Roman"/>
          <w:spacing w:val="2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участвуют</w:t>
      </w:r>
      <w:r w:rsidRPr="00284323">
        <w:rPr>
          <w:rFonts w:ascii="Times New Roman" w:hAnsi="Times New Roman" w:cs="Times New Roman"/>
          <w:spacing w:val="2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2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его</w:t>
      </w:r>
      <w:r w:rsidRPr="00284323">
        <w:rPr>
          <w:rFonts w:ascii="Times New Roman" w:hAnsi="Times New Roman" w:cs="Times New Roman"/>
          <w:spacing w:val="2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формировании</w:t>
      </w:r>
      <w:r w:rsidR="00270F39">
        <w:rPr>
          <w:rFonts w:ascii="Times New Roman" w:hAnsi="Times New Roman" w:cs="Times New Roman"/>
          <w:sz w:val="24"/>
        </w:rPr>
        <w:t>,</w:t>
      </w:r>
      <w:r w:rsidRPr="00284323">
        <w:rPr>
          <w:rFonts w:ascii="Times New Roman" w:hAnsi="Times New Roman" w:cs="Times New Roman"/>
          <w:spacing w:val="2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и </w:t>
      </w:r>
      <w:r w:rsidRPr="00284323">
        <w:rPr>
          <w:rFonts w:ascii="Times New Roman" w:hAnsi="Times New Roman" w:cs="Times New Roman"/>
          <w:spacing w:val="-50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почему</w:t>
      </w:r>
      <w:r w:rsidRPr="00284323">
        <w:rPr>
          <w:rFonts w:ascii="Times New Roman" w:hAnsi="Times New Roman" w:cs="Times New Roman"/>
          <w:spacing w:val="-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шрам</w:t>
      </w:r>
      <w:r w:rsidRPr="00284323">
        <w:rPr>
          <w:rFonts w:ascii="Times New Roman" w:hAnsi="Times New Roman" w:cs="Times New Roman"/>
          <w:spacing w:val="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отличается</w:t>
      </w:r>
      <w:r w:rsidRPr="00284323">
        <w:rPr>
          <w:rFonts w:ascii="Times New Roman" w:hAnsi="Times New Roman" w:cs="Times New Roman"/>
          <w:spacing w:val="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от</w:t>
      </w:r>
      <w:r w:rsidRPr="00284323">
        <w:rPr>
          <w:rFonts w:ascii="Times New Roman" w:hAnsi="Times New Roman" w:cs="Times New Roman"/>
          <w:spacing w:val="-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обычной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 xml:space="preserve">кожи? </w:t>
      </w:r>
      <w:r w:rsidRPr="00270F39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 w:rsidRPr="00270F39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600859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360" w:lineRule="auto"/>
        <w:ind w:right="381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При</w:t>
      </w:r>
      <w:r w:rsidRPr="00284323">
        <w:rPr>
          <w:rFonts w:ascii="Times New Roman" w:hAnsi="Times New Roman" w:cs="Times New Roman"/>
          <w:spacing w:val="23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порезе</w:t>
      </w:r>
      <w:r w:rsidRPr="00284323">
        <w:rPr>
          <w:rFonts w:ascii="Times New Roman" w:hAnsi="Times New Roman" w:cs="Times New Roman"/>
          <w:spacing w:val="2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необходимо</w:t>
      </w:r>
      <w:r w:rsidRPr="00284323">
        <w:rPr>
          <w:rFonts w:ascii="Times New Roman" w:hAnsi="Times New Roman" w:cs="Times New Roman"/>
          <w:spacing w:val="2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обработать</w:t>
      </w:r>
      <w:r w:rsidRPr="00284323">
        <w:rPr>
          <w:rFonts w:ascii="Times New Roman" w:hAnsi="Times New Roman" w:cs="Times New Roman"/>
          <w:spacing w:val="2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края</w:t>
      </w:r>
      <w:r w:rsidRPr="00284323">
        <w:rPr>
          <w:rFonts w:ascii="Times New Roman" w:hAnsi="Times New Roman" w:cs="Times New Roman"/>
          <w:spacing w:val="3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раны</w:t>
      </w:r>
      <w:r w:rsidRPr="00284323">
        <w:rPr>
          <w:rFonts w:ascii="Times New Roman" w:hAnsi="Times New Roman" w:cs="Times New Roman"/>
          <w:spacing w:val="2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антисептиком.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Обоснуйте,</w:t>
      </w:r>
      <w:r w:rsidRPr="00284323">
        <w:rPr>
          <w:rFonts w:ascii="Times New Roman" w:hAnsi="Times New Roman" w:cs="Times New Roman"/>
          <w:spacing w:val="27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почему</w:t>
      </w:r>
      <w:r w:rsidRPr="00284323">
        <w:rPr>
          <w:rFonts w:ascii="Times New Roman" w:hAnsi="Times New Roman" w:cs="Times New Roman"/>
          <w:spacing w:val="25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нельзя</w:t>
      </w:r>
      <w:r w:rsidRPr="00284323">
        <w:rPr>
          <w:rFonts w:ascii="Times New Roman" w:hAnsi="Times New Roman" w:cs="Times New Roman"/>
          <w:spacing w:val="26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лить</w:t>
      </w:r>
      <w:r w:rsidRPr="00284323">
        <w:rPr>
          <w:rFonts w:ascii="Times New Roman" w:hAnsi="Times New Roman" w:cs="Times New Roman"/>
          <w:spacing w:val="-5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спиртовой антисептик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(йод,</w:t>
      </w:r>
      <w:r w:rsidRPr="00284323">
        <w:rPr>
          <w:rFonts w:ascii="Times New Roman" w:hAnsi="Times New Roman" w:cs="Times New Roman"/>
          <w:spacing w:val="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зеленка,</w:t>
      </w:r>
      <w:r w:rsidRPr="00284323">
        <w:rPr>
          <w:rFonts w:ascii="Times New Roman" w:hAnsi="Times New Roman" w:cs="Times New Roman"/>
          <w:spacing w:val="4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водка)</w:t>
      </w:r>
      <w:r w:rsidRPr="00284323">
        <w:rPr>
          <w:rFonts w:ascii="Times New Roman" w:hAnsi="Times New Roman" w:cs="Times New Roman"/>
          <w:spacing w:val="2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непосредственно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в</w:t>
      </w:r>
      <w:r w:rsidRPr="00284323">
        <w:rPr>
          <w:rFonts w:ascii="Times New Roman" w:hAnsi="Times New Roman" w:cs="Times New Roman"/>
          <w:spacing w:val="1"/>
          <w:sz w:val="24"/>
        </w:rPr>
        <w:t xml:space="preserve"> </w:t>
      </w:r>
      <w:r w:rsidRPr="00284323">
        <w:rPr>
          <w:rFonts w:ascii="Times New Roman" w:hAnsi="Times New Roman" w:cs="Times New Roman"/>
          <w:sz w:val="24"/>
        </w:rPr>
        <w:t>рану.</w:t>
      </w:r>
      <w:r>
        <w:rPr>
          <w:rFonts w:ascii="Times New Roman" w:hAnsi="Times New Roman" w:cs="Times New Roman"/>
          <w:sz w:val="24"/>
        </w:rPr>
        <w:t xml:space="preserve"> </w:t>
      </w:r>
      <w:r w:rsidRPr="00CD0755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>
        <w:rPr>
          <w:rFonts w:ascii="Times New Roman" w:hAnsi="Times New Roman" w:cs="Times New Roman"/>
          <w:sz w:val="24"/>
          <w:lang w:val="en-US"/>
        </w:rPr>
        <w:t>]</w:t>
      </w:r>
    </w:p>
    <w:p w:rsidR="008846C5" w:rsidRDefault="008846C5" w:rsidP="008846C5">
      <w:pPr>
        <w:rPr>
          <w:rFonts w:ascii="Times New Roman" w:hAnsi="Times New Roman" w:cs="Times New Roman"/>
          <w:b/>
        </w:rPr>
      </w:pPr>
    </w:p>
    <w:tbl>
      <w:tblPr>
        <w:tblStyle w:val="a8"/>
        <w:tblW w:w="9606" w:type="dxa"/>
        <w:tblLook w:val="04A0" w:firstRow="1" w:lastRow="0" w:firstColumn="1" w:lastColumn="0" w:noHBand="0" w:noVBand="1"/>
      </w:tblPr>
      <w:tblGrid>
        <w:gridCol w:w="438"/>
        <w:gridCol w:w="1088"/>
        <w:gridCol w:w="8080"/>
      </w:tblGrid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Ответы  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(по 1 баллу, всего 7 баллов)</w:t>
            </w:r>
          </w:p>
        </w:tc>
        <w:tc>
          <w:tcPr>
            <w:tcW w:w="8080" w:type="dxa"/>
          </w:tcPr>
          <w:p w:rsidR="008846C5" w:rsidRDefault="008846C5" w:rsidP="00101795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8846C5" w:rsidRDefault="008846C5" w:rsidP="0010179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Пояснения к ответу (всего 8 баллов)</w:t>
            </w:r>
          </w:p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pStyle w:val="ab"/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101795">
            <w:pPr>
              <w:pStyle w:val="ab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pStyle w:val="ab"/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  <w:p w:rsidR="008846C5" w:rsidRPr="00976B64" w:rsidRDefault="008846C5" w:rsidP="00101795">
            <w:pPr>
              <w:pStyle w:val="ab"/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  <w:p w:rsidR="008846C5" w:rsidRPr="00976B64" w:rsidRDefault="008846C5" w:rsidP="00101795">
            <w:pPr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6.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101795">
            <w:pPr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7.</w:t>
            </w:r>
          </w:p>
        </w:tc>
        <w:tc>
          <w:tcPr>
            <w:tcW w:w="1088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  <w:p w:rsidR="008846C5" w:rsidRPr="00976B64" w:rsidRDefault="008846C5" w:rsidP="00101795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8846C5" w:rsidRDefault="008846C5" w:rsidP="008846C5">
      <w:pPr>
        <w:rPr>
          <w:rFonts w:ascii="Times New Roman" w:hAnsi="Times New Roman" w:cs="Times New Roman"/>
          <w:b/>
        </w:rPr>
      </w:pPr>
    </w:p>
    <w:p w:rsidR="008846C5" w:rsidRPr="008846C5" w:rsidRDefault="008846C5" w:rsidP="008846C5"/>
    <w:sectPr w:rsidR="008846C5" w:rsidRPr="008846C5" w:rsidSect="00A63080">
      <w:head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2567" w:rsidRDefault="00752567" w:rsidP="00A63080">
      <w:pPr>
        <w:spacing w:after="0" w:line="240" w:lineRule="auto"/>
      </w:pPr>
      <w:r>
        <w:separator/>
      </w:r>
    </w:p>
  </w:endnote>
  <w:endnote w:type="continuationSeparator" w:id="0">
    <w:p w:rsidR="00752567" w:rsidRDefault="00752567" w:rsidP="00A630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2567" w:rsidRDefault="00752567" w:rsidP="00A63080">
      <w:pPr>
        <w:spacing w:after="0" w:line="240" w:lineRule="auto"/>
      </w:pPr>
      <w:r>
        <w:separator/>
      </w:r>
    </w:p>
  </w:footnote>
  <w:footnote w:type="continuationSeparator" w:id="0">
    <w:p w:rsidR="00752567" w:rsidRDefault="00752567" w:rsidP="00A630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54111727"/>
      <w:docPartObj>
        <w:docPartGallery w:val="Page Numbers (Top of Page)"/>
        <w:docPartUnique/>
      </w:docPartObj>
    </w:sdtPr>
    <w:sdtEndPr/>
    <w:sdtContent>
      <w:p w:rsidR="00A63080" w:rsidRDefault="00A63080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A1A0A">
          <w:rPr>
            <w:noProof/>
          </w:rPr>
          <w:t>2</w:t>
        </w:r>
        <w:r>
          <w:fldChar w:fldCharType="end"/>
        </w:r>
      </w:p>
    </w:sdtContent>
  </w:sdt>
  <w:p w:rsidR="00A63080" w:rsidRDefault="00A63080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FD773E"/>
    <w:multiLevelType w:val="hybridMultilevel"/>
    <w:tmpl w:val="34DEA2F2"/>
    <w:lvl w:ilvl="0" w:tplc="A55C37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2E55C16"/>
    <w:multiLevelType w:val="hybridMultilevel"/>
    <w:tmpl w:val="2A706BAA"/>
    <w:lvl w:ilvl="0" w:tplc="B406C4C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34153CE2"/>
    <w:multiLevelType w:val="hybridMultilevel"/>
    <w:tmpl w:val="F982B8D2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EE30EB"/>
    <w:multiLevelType w:val="hybridMultilevel"/>
    <w:tmpl w:val="F7AADBF8"/>
    <w:lvl w:ilvl="0" w:tplc="007A93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8ED1597"/>
    <w:multiLevelType w:val="hybridMultilevel"/>
    <w:tmpl w:val="CDA84E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255BDD"/>
    <w:multiLevelType w:val="hybridMultilevel"/>
    <w:tmpl w:val="ED5EE3D4"/>
    <w:lvl w:ilvl="0" w:tplc="48705BE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D196CD6"/>
    <w:multiLevelType w:val="hybridMultilevel"/>
    <w:tmpl w:val="386CDA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DF430B7"/>
    <w:multiLevelType w:val="hybridMultilevel"/>
    <w:tmpl w:val="297CE2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EB91B98"/>
    <w:multiLevelType w:val="hybridMultilevel"/>
    <w:tmpl w:val="B15CB1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163685C"/>
    <w:multiLevelType w:val="hybridMultilevel"/>
    <w:tmpl w:val="D7A8EB2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625E0636"/>
    <w:multiLevelType w:val="hybridMultilevel"/>
    <w:tmpl w:val="C77C752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62BD4966"/>
    <w:multiLevelType w:val="hybridMultilevel"/>
    <w:tmpl w:val="30A0B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49040F1"/>
    <w:multiLevelType w:val="hybridMultilevel"/>
    <w:tmpl w:val="BB483E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D802172"/>
    <w:multiLevelType w:val="hybridMultilevel"/>
    <w:tmpl w:val="742C5568"/>
    <w:lvl w:ilvl="0" w:tplc="E1A2AAEE">
      <w:start w:val="1"/>
      <w:numFmt w:val="decimal"/>
      <w:lvlText w:val="%1."/>
      <w:lvlJc w:val="left"/>
      <w:pPr>
        <w:ind w:left="405" w:hanging="284"/>
        <w:jc w:val="right"/>
      </w:pPr>
      <w:rPr>
        <w:rFonts w:ascii="Arial" w:eastAsia="Arial" w:hAnsi="Arial" w:cs="Arial" w:hint="default"/>
        <w:b/>
        <w:bCs/>
        <w:spacing w:val="-2"/>
        <w:w w:val="100"/>
        <w:sz w:val="20"/>
        <w:szCs w:val="20"/>
        <w:lang w:val="ru-RU" w:eastAsia="en-US" w:bidi="ar-SA"/>
      </w:rPr>
    </w:lvl>
    <w:lvl w:ilvl="1" w:tplc="E7AC72D0">
      <w:start w:val="1"/>
      <w:numFmt w:val="decimal"/>
      <w:lvlText w:val="%2."/>
      <w:lvlJc w:val="left"/>
      <w:pPr>
        <w:ind w:left="631" w:hanging="226"/>
      </w:pPr>
      <w:rPr>
        <w:rFonts w:ascii="Microsoft Sans Serif" w:eastAsia="Microsoft Sans Serif" w:hAnsi="Microsoft Sans Serif" w:cs="Microsoft Sans Serif" w:hint="default"/>
        <w:spacing w:val="-2"/>
        <w:w w:val="100"/>
        <w:sz w:val="20"/>
        <w:szCs w:val="20"/>
        <w:lang w:val="ru-RU" w:eastAsia="en-US" w:bidi="ar-SA"/>
      </w:rPr>
    </w:lvl>
    <w:lvl w:ilvl="2" w:tplc="0B0E6906">
      <w:numFmt w:val="bullet"/>
      <w:lvlText w:val="•"/>
      <w:lvlJc w:val="left"/>
      <w:pPr>
        <w:ind w:left="1755" w:hanging="226"/>
      </w:pPr>
      <w:rPr>
        <w:rFonts w:hint="default"/>
        <w:lang w:val="ru-RU" w:eastAsia="en-US" w:bidi="ar-SA"/>
      </w:rPr>
    </w:lvl>
    <w:lvl w:ilvl="3" w:tplc="A3B6118E">
      <w:numFmt w:val="bullet"/>
      <w:lvlText w:val="•"/>
      <w:lvlJc w:val="left"/>
      <w:pPr>
        <w:ind w:left="2871" w:hanging="226"/>
      </w:pPr>
      <w:rPr>
        <w:rFonts w:hint="default"/>
        <w:lang w:val="ru-RU" w:eastAsia="en-US" w:bidi="ar-SA"/>
      </w:rPr>
    </w:lvl>
    <w:lvl w:ilvl="4" w:tplc="CB586706">
      <w:numFmt w:val="bullet"/>
      <w:lvlText w:val="•"/>
      <w:lvlJc w:val="left"/>
      <w:pPr>
        <w:ind w:left="3986" w:hanging="226"/>
      </w:pPr>
      <w:rPr>
        <w:rFonts w:hint="default"/>
        <w:lang w:val="ru-RU" w:eastAsia="en-US" w:bidi="ar-SA"/>
      </w:rPr>
    </w:lvl>
    <w:lvl w:ilvl="5" w:tplc="D198476C">
      <w:numFmt w:val="bullet"/>
      <w:lvlText w:val="•"/>
      <w:lvlJc w:val="left"/>
      <w:pPr>
        <w:ind w:left="5102" w:hanging="226"/>
      </w:pPr>
      <w:rPr>
        <w:rFonts w:hint="default"/>
        <w:lang w:val="ru-RU" w:eastAsia="en-US" w:bidi="ar-SA"/>
      </w:rPr>
    </w:lvl>
    <w:lvl w:ilvl="6" w:tplc="84CC0162">
      <w:numFmt w:val="bullet"/>
      <w:lvlText w:val="•"/>
      <w:lvlJc w:val="left"/>
      <w:pPr>
        <w:ind w:left="6217" w:hanging="226"/>
      </w:pPr>
      <w:rPr>
        <w:rFonts w:hint="default"/>
        <w:lang w:val="ru-RU" w:eastAsia="en-US" w:bidi="ar-SA"/>
      </w:rPr>
    </w:lvl>
    <w:lvl w:ilvl="7" w:tplc="5B5C45CE">
      <w:numFmt w:val="bullet"/>
      <w:lvlText w:val="•"/>
      <w:lvlJc w:val="left"/>
      <w:pPr>
        <w:ind w:left="7333" w:hanging="226"/>
      </w:pPr>
      <w:rPr>
        <w:rFonts w:hint="default"/>
        <w:lang w:val="ru-RU" w:eastAsia="en-US" w:bidi="ar-SA"/>
      </w:rPr>
    </w:lvl>
    <w:lvl w:ilvl="8" w:tplc="694ADB72">
      <w:numFmt w:val="bullet"/>
      <w:lvlText w:val="•"/>
      <w:lvlJc w:val="left"/>
      <w:pPr>
        <w:ind w:left="8448" w:hanging="226"/>
      </w:pPr>
      <w:rPr>
        <w:rFonts w:hint="default"/>
        <w:lang w:val="ru-RU" w:eastAsia="en-US" w:bidi="ar-SA"/>
      </w:rPr>
    </w:lvl>
  </w:abstractNum>
  <w:abstractNum w:abstractNumId="14" w15:restartNumberingAfterBreak="0">
    <w:nsid w:val="790A3C96"/>
    <w:multiLevelType w:val="hybridMultilevel"/>
    <w:tmpl w:val="11B830C8"/>
    <w:lvl w:ilvl="0" w:tplc="48705BE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D700CD8"/>
    <w:multiLevelType w:val="hybridMultilevel"/>
    <w:tmpl w:val="C98EF52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2"/>
  </w:num>
  <w:num w:numId="2">
    <w:abstractNumId w:val="0"/>
  </w:num>
  <w:num w:numId="3">
    <w:abstractNumId w:val="8"/>
  </w:num>
  <w:num w:numId="4">
    <w:abstractNumId w:val="6"/>
  </w:num>
  <w:num w:numId="5">
    <w:abstractNumId w:val="15"/>
  </w:num>
  <w:num w:numId="6">
    <w:abstractNumId w:val="7"/>
  </w:num>
  <w:num w:numId="7">
    <w:abstractNumId w:val="10"/>
  </w:num>
  <w:num w:numId="8">
    <w:abstractNumId w:val="4"/>
  </w:num>
  <w:num w:numId="9">
    <w:abstractNumId w:val="11"/>
  </w:num>
  <w:num w:numId="10">
    <w:abstractNumId w:val="3"/>
  </w:num>
  <w:num w:numId="11">
    <w:abstractNumId w:val="9"/>
  </w:num>
  <w:num w:numId="12">
    <w:abstractNumId w:val="1"/>
  </w:num>
  <w:num w:numId="13">
    <w:abstractNumId w:val="5"/>
  </w:num>
  <w:num w:numId="14">
    <w:abstractNumId w:val="14"/>
  </w:num>
  <w:num w:numId="15">
    <w:abstractNumId w:val="13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41AD"/>
    <w:rsid w:val="0003255E"/>
    <w:rsid w:val="00085470"/>
    <w:rsid w:val="000A6A1F"/>
    <w:rsid w:val="002558DB"/>
    <w:rsid w:val="00270F39"/>
    <w:rsid w:val="0028008D"/>
    <w:rsid w:val="002B2284"/>
    <w:rsid w:val="003A1A0A"/>
    <w:rsid w:val="003E7165"/>
    <w:rsid w:val="003F2F43"/>
    <w:rsid w:val="003F5CB1"/>
    <w:rsid w:val="00516648"/>
    <w:rsid w:val="0054173C"/>
    <w:rsid w:val="005572FF"/>
    <w:rsid w:val="00600859"/>
    <w:rsid w:val="00605B04"/>
    <w:rsid w:val="006E50F1"/>
    <w:rsid w:val="007176EA"/>
    <w:rsid w:val="00736931"/>
    <w:rsid w:val="00752567"/>
    <w:rsid w:val="007741AD"/>
    <w:rsid w:val="007A10AE"/>
    <w:rsid w:val="007E68E4"/>
    <w:rsid w:val="007E7FED"/>
    <w:rsid w:val="008413A1"/>
    <w:rsid w:val="008846C5"/>
    <w:rsid w:val="008918FE"/>
    <w:rsid w:val="008A29B6"/>
    <w:rsid w:val="008B6CCA"/>
    <w:rsid w:val="008E7132"/>
    <w:rsid w:val="008F2EE4"/>
    <w:rsid w:val="00933F15"/>
    <w:rsid w:val="00957D14"/>
    <w:rsid w:val="00967CF2"/>
    <w:rsid w:val="009B6ECE"/>
    <w:rsid w:val="00A01F4F"/>
    <w:rsid w:val="00A63080"/>
    <w:rsid w:val="00A721F7"/>
    <w:rsid w:val="00A86839"/>
    <w:rsid w:val="00AC33D9"/>
    <w:rsid w:val="00BA0A74"/>
    <w:rsid w:val="00C55D91"/>
    <w:rsid w:val="00CE6593"/>
    <w:rsid w:val="00CF5508"/>
    <w:rsid w:val="00D04069"/>
    <w:rsid w:val="00D40C71"/>
    <w:rsid w:val="00DF129E"/>
    <w:rsid w:val="00DF1DA1"/>
    <w:rsid w:val="00DF77AA"/>
    <w:rsid w:val="00E03591"/>
    <w:rsid w:val="00E056C3"/>
    <w:rsid w:val="00E16B4E"/>
    <w:rsid w:val="00E713DA"/>
    <w:rsid w:val="00EE20C1"/>
    <w:rsid w:val="00F30AF7"/>
    <w:rsid w:val="00F6247C"/>
    <w:rsid w:val="00FF06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5C2CF37-E33D-426A-B976-4023DEE6C0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2F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F2F4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BA0A74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630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63080"/>
  </w:style>
  <w:style w:type="paragraph" w:styleId="a6">
    <w:name w:val="footer"/>
    <w:basedOn w:val="a"/>
    <w:link w:val="a7"/>
    <w:uiPriority w:val="99"/>
    <w:unhideWhenUsed/>
    <w:rsid w:val="00A630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63080"/>
  </w:style>
  <w:style w:type="table" w:customStyle="1" w:styleId="3">
    <w:name w:val="Сетка таблицы3"/>
    <w:basedOn w:val="a1"/>
    <w:next w:val="a8"/>
    <w:uiPriority w:val="99"/>
    <w:rsid w:val="007176E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8">
    <w:name w:val="Table Grid"/>
    <w:basedOn w:val="a1"/>
    <w:uiPriority w:val="59"/>
    <w:rsid w:val="007176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Plain Text"/>
    <w:basedOn w:val="a"/>
    <w:link w:val="aa"/>
    <w:unhideWhenUsed/>
    <w:rsid w:val="00967CF2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a">
    <w:name w:val="Текст Знак"/>
    <w:basedOn w:val="a0"/>
    <w:link w:val="a9"/>
    <w:rsid w:val="00967CF2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b">
    <w:name w:val="No Spacing"/>
    <w:uiPriority w:val="1"/>
    <w:qFormat/>
    <w:rsid w:val="008846C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http://www.zooclub.ru/attach/1399.jpg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884195-7514-46BC-BAA9-C32AE02137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1875</Words>
  <Characters>10693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12543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Ильдар</dc:creator>
  <cp:keywords/>
  <dc:description/>
  <cp:lastModifiedBy>Пользователь Windows</cp:lastModifiedBy>
  <cp:revision>2</cp:revision>
  <dcterms:created xsi:type="dcterms:W3CDTF">2021-12-09T11:34:00Z</dcterms:created>
  <dcterms:modified xsi:type="dcterms:W3CDTF">2021-12-09T11:34:00Z</dcterms:modified>
</cp:coreProperties>
</file>